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39A25" w14:textId="77777777" w:rsidR="00530101" w:rsidRDefault="00530101" w:rsidP="00530101">
      <w:pPr>
        <w:jc w:val="center"/>
      </w:pPr>
      <w:bookmarkStart w:id="0" w:name="_Hlk149417413"/>
      <w:r>
        <w:t>I.I.S. “PUBLIO ELIO ADRIANO”</w:t>
      </w:r>
    </w:p>
    <w:p w14:paraId="7F9D60CB" w14:textId="77777777" w:rsidR="00530101" w:rsidRDefault="00530101" w:rsidP="00530101">
      <w:pPr>
        <w:jc w:val="center"/>
      </w:pPr>
      <w:r>
        <w:t>Via G. Petrocchi snc – 00019 Tivoli (RM) 06121122545</w:t>
      </w:r>
    </w:p>
    <w:p w14:paraId="53974667" w14:textId="77777777" w:rsidR="00530101" w:rsidRDefault="00530101" w:rsidP="00530101">
      <w:pPr>
        <w:jc w:val="center"/>
      </w:pPr>
      <w:r>
        <w:t>Sez. Associata Liceo Classico – Via Giorgio Petrocchi snc, Tivoli Cod. Mecc. RMPC10401G</w:t>
      </w:r>
    </w:p>
    <w:p w14:paraId="6D74C497" w14:textId="77777777" w:rsidR="00530101" w:rsidRDefault="00530101" w:rsidP="00530101">
      <w:pPr>
        <w:jc w:val="center"/>
      </w:pPr>
      <w:r>
        <w:t>Sez. Associata Liceo Artistico Via S. Agnese 44, Tivoli Cod. Mecc. RMSD104015</w:t>
      </w:r>
    </w:p>
    <w:p w14:paraId="33A6D9A1" w14:textId="77777777" w:rsidR="00530101" w:rsidRDefault="00530101" w:rsidP="00530101">
      <w:pPr>
        <w:jc w:val="center"/>
      </w:pPr>
      <w:r>
        <w:t>Codice fiscale 94065590583 - rmis104008@istruzione.it</w:t>
      </w:r>
    </w:p>
    <w:p w14:paraId="22F7CA3C" w14:textId="77777777" w:rsidR="00530101" w:rsidRPr="006F21EE" w:rsidRDefault="00530101" w:rsidP="00530101">
      <w:pPr>
        <w:jc w:val="center"/>
        <w:rPr>
          <w:b/>
          <w:bCs/>
        </w:rPr>
      </w:pPr>
      <w:r w:rsidRPr="006F21EE">
        <w:rPr>
          <w:b/>
          <w:bCs/>
        </w:rPr>
        <w:t>PROGRAMMAZIONE DI</w:t>
      </w:r>
      <w:r>
        <w:rPr>
          <w:b/>
          <w:bCs/>
        </w:rPr>
        <w:t xml:space="preserve"> STORIA </w:t>
      </w:r>
      <w:r w:rsidRPr="006F21EE">
        <w:rPr>
          <w:b/>
          <w:bCs/>
        </w:rPr>
        <w:t xml:space="preserve"> A.S. 2023-2024</w:t>
      </w:r>
    </w:p>
    <w:p w14:paraId="171623FC" w14:textId="2734AD9E" w:rsidR="00530101" w:rsidRDefault="00530101" w:rsidP="00530101">
      <w:r>
        <w:t>PROF.</w:t>
      </w:r>
      <w:r w:rsidR="00B87B1F">
        <w:t xml:space="preserve"> </w:t>
      </w:r>
      <w:r>
        <w:t>SSA MARINA CAFARELLI</w:t>
      </w:r>
    </w:p>
    <w:p w14:paraId="476F3943" w14:textId="3B91AA9E" w:rsidR="00530101" w:rsidRDefault="00530101" w:rsidP="00530101">
      <w:r>
        <w:t>CLASSE 4C LICEO CLASSICO</w:t>
      </w:r>
      <w:r>
        <w:tab/>
      </w:r>
      <w:r>
        <w:tab/>
        <w:t>ORARIO: 3 ORE A SETTIMANA</w:t>
      </w:r>
    </w:p>
    <w:p w14:paraId="10F49A75" w14:textId="77777777" w:rsidR="00530101" w:rsidRDefault="00530101" w:rsidP="00530101"/>
    <w:bookmarkEnd w:id="0"/>
    <w:p w14:paraId="12D62930" w14:textId="77777777" w:rsidR="00530101" w:rsidRDefault="00530101" w:rsidP="00530101">
      <w:pPr>
        <w:jc w:val="center"/>
      </w:pPr>
      <w:r>
        <w:t xml:space="preserve"> </w:t>
      </w:r>
      <w:bookmarkStart w:id="1" w:name="_Hlk149424418"/>
      <w:r>
        <w:t>Nella stesura della presente programmazione si sono tenuti presenti i seguenti documenti</w:t>
      </w:r>
    </w:p>
    <w:p w14:paraId="3CF6D022" w14:textId="77777777" w:rsidR="00530101" w:rsidRDefault="00530101" w:rsidP="00530101">
      <w:pPr>
        <w:jc w:val="center"/>
      </w:pPr>
      <w:r>
        <w:t>normativi:</w:t>
      </w:r>
    </w:p>
    <w:p w14:paraId="639B7CF2" w14:textId="77777777" w:rsidR="00530101" w:rsidRDefault="00530101" w:rsidP="00530101">
      <w:pPr>
        <w:jc w:val="both"/>
      </w:pPr>
      <w:r>
        <w:t>a) Raccomandazione del Consiglio dell’Unione Europea del 22 maggio 2018 relativa alle</w:t>
      </w:r>
    </w:p>
    <w:p w14:paraId="5F152C86" w14:textId="77777777" w:rsidR="00530101" w:rsidRDefault="00530101" w:rsidP="00530101">
      <w:pPr>
        <w:jc w:val="both"/>
      </w:pPr>
      <w:r>
        <w:t>competenze chiave per l’apprendimento permanente (2018/C 189/01)</w:t>
      </w:r>
    </w:p>
    <w:p w14:paraId="4A59FE00" w14:textId="77777777" w:rsidR="00530101" w:rsidRDefault="00530101" w:rsidP="00530101">
      <w:pPr>
        <w:jc w:val="both"/>
      </w:pPr>
      <w:r>
        <w:t>b) Le Indicazioni nazionali riguardanti gli obiettivi specifici di apprendimento concernenti le</w:t>
      </w:r>
    </w:p>
    <w:p w14:paraId="7972205C" w14:textId="77777777" w:rsidR="00530101" w:rsidRDefault="00530101" w:rsidP="00530101">
      <w:pPr>
        <w:jc w:val="both"/>
      </w:pPr>
      <w:r>
        <w:t>attività e gli insegnamenti compresi nei piani degli studi previsti per i percorsi liceali di cui</w:t>
      </w:r>
    </w:p>
    <w:p w14:paraId="2A506BE0" w14:textId="77777777" w:rsidR="00530101" w:rsidRDefault="00530101" w:rsidP="00530101">
      <w:pPr>
        <w:jc w:val="both"/>
      </w:pPr>
      <w:r>
        <w:t>all’articolo 10, comma 3, del decreto del Presidente della Repubblica 15 marzo 2010, n. 89,</w:t>
      </w:r>
    </w:p>
    <w:p w14:paraId="6A472CFD" w14:textId="77777777" w:rsidR="00530101" w:rsidRDefault="00530101" w:rsidP="00530101">
      <w:pPr>
        <w:jc w:val="both"/>
      </w:pPr>
      <w:r>
        <w:t>in relazione all’articolo 2, commi 1 e 3, del medesimo regolamento</w:t>
      </w:r>
    </w:p>
    <w:p w14:paraId="4795E417" w14:textId="77777777" w:rsidR="00530101" w:rsidRDefault="00530101" w:rsidP="00530101">
      <w:pPr>
        <w:jc w:val="both"/>
      </w:pPr>
      <w:r>
        <w:t>c) La Revisione dell’assetto ordinamentale, organizzativo e didattico dei licei ai sensi dell’art.</w:t>
      </w:r>
    </w:p>
    <w:p w14:paraId="5C5C1BB3" w14:textId="77777777" w:rsidR="00530101" w:rsidRDefault="00530101" w:rsidP="00530101">
      <w:pPr>
        <w:jc w:val="both"/>
      </w:pPr>
      <w:r>
        <w:t>64 c. 4 del decreto-legge 25 giugno 2008, n. 112 convertito in legge 6 agosto 2008, n. 135,</w:t>
      </w:r>
    </w:p>
    <w:p w14:paraId="549F7798" w14:textId="77777777" w:rsidR="00530101" w:rsidRDefault="00530101" w:rsidP="00530101">
      <w:pPr>
        <w:jc w:val="both"/>
      </w:pPr>
      <w:r>
        <w:t>secondo allegato A, relativo al Profilo culturale, educativo e professionale dei licei (PECUP)</w:t>
      </w:r>
    </w:p>
    <w:p w14:paraId="04BBECB2" w14:textId="77777777" w:rsidR="00530101" w:rsidRDefault="00530101" w:rsidP="00530101">
      <w:pPr>
        <w:jc w:val="both"/>
      </w:pPr>
      <w:r>
        <w:t>del D.P.R. 89 del 15 marzo 2010</w:t>
      </w:r>
    </w:p>
    <w:p w14:paraId="38742069" w14:textId="77777777" w:rsidR="00530101" w:rsidRDefault="00530101" w:rsidP="00530101">
      <w:pPr>
        <w:jc w:val="both"/>
      </w:pPr>
      <w:r>
        <w:t>d) Gli obiettivi di istituto (RAV, PDM, PTOF per il triennio 2023-2025)</w:t>
      </w:r>
    </w:p>
    <w:p w14:paraId="5A0C3B61" w14:textId="77777777" w:rsidR="00530101" w:rsidRDefault="00530101" w:rsidP="00530101">
      <w:pPr>
        <w:jc w:val="both"/>
      </w:pPr>
      <w:r>
        <w:t>e) La programmazione didattica del Dipartimento di Filosofia, Storia, IRC e Materia alternativa</w:t>
      </w:r>
    </w:p>
    <w:p w14:paraId="224ECCE9" w14:textId="77777777" w:rsidR="00530101" w:rsidRDefault="00530101" w:rsidP="00530101">
      <w:pPr>
        <w:jc w:val="both"/>
      </w:pPr>
      <w:r>
        <w:t>dell’IIS “Publio Elio Adriano” di Tivoli.</w:t>
      </w:r>
    </w:p>
    <w:p w14:paraId="4417C3DC" w14:textId="77777777" w:rsidR="00530101" w:rsidRDefault="00530101" w:rsidP="00530101">
      <w:pPr>
        <w:jc w:val="both"/>
      </w:pPr>
      <w:r>
        <w:t>Tenuto conto dei riferimenti normativi, delle linee adottate dall’Istituto e delle indicazioni</w:t>
      </w:r>
    </w:p>
    <w:p w14:paraId="5EC1B81F" w14:textId="77777777" w:rsidR="00530101" w:rsidRDefault="00530101" w:rsidP="00530101">
      <w:pPr>
        <w:jc w:val="both"/>
      </w:pPr>
      <w:r>
        <w:t>dipartimentali, si intendono sviluppare le seguenti competenze, abilità e conoscenze.</w:t>
      </w:r>
    </w:p>
    <w:p w14:paraId="48C15800" w14:textId="77777777" w:rsidR="00530101" w:rsidRPr="00DE0247" w:rsidRDefault="00530101" w:rsidP="00530101">
      <w:pPr>
        <w:jc w:val="both"/>
        <w:rPr>
          <w:b/>
          <w:bCs/>
        </w:rPr>
      </w:pPr>
      <w:r w:rsidRPr="00DE0247">
        <w:rPr>
          <w:b/>
          <w:bCs/>
        </w:rPr>
        <w:t xml:space="preserve">Per quanto riguarda la composizione e la  situazione di partenza della classe si rimanda al PAC. </w:t>
      </w:r>
    </w:p>
    <w:p w14:paraId="3C59D091" w14:textId="77777777" w:rsidR="00530101" w:rsidRPr="009D6AA2" w:rsidRDefault="00530101" w:rsidP="00530101">
      <w:pPr>
        <w:jc w:val="both"/>
        <w:rPr>
          <w:b/>
          <w:bCs/>
        </w:rPr>
      </w:pPr>
      <w:r w:rsidRPr="009D6AA2">
        <w:rPr>
          <w:b/>
          <w:bCs/>
        </w:rPr>
        <w:t>COMPETENZE CHIAVE EUROPEE</w:t>
      </w:r>
    </w:p>
    <w:p w14:paraId="5CA318F9" w14:textId="77777777" w:rsidR="00530101" w:rsidRDefault="00530101" w:rsidP="00530101">
      <w:pPr>
        <w:jc w:val="both"/>
      </w:pPr>
      <w:r>
        <w:t>- Competenza alfabetica funzionale;</w:t>
      </w:r>
    </w:p>
    <w:p w14:paraId="7802018A" w14:textId="77777777" w:rsidR="00530101" w:rsidRDefault="00530101" w:rsidP="00530101">
      <w:pPr>
        <w:jc w:val="both"/>
      </w:pPr>
      <w:r>
        <w:t>- Competenza digitale;</w:t>
      </w:r>
    </w:p>
    <w:p w14:paraId="0001F95B" w14:textId="77777777" w:rsidR="00530101" w:rsidRDefault="00530101" w:rsidP="00530101">
      <w:pPr>
        <w:jc w:val="both"/>
      </w:pPr>
      <w:r>
        <w:t>- Competenza personale, sociale e capacità di imparare ad imparare;</w:t>
      </w:r>
    </w:p>
    <w:p w14:paraId="66C7D306" w14:textId="77777777" w:rsidR="00530101" w:rsidRDefault="00530101" w:rsidP="00530101">
      <w:pPr>
        <w:jc w:val="both"/>
      </w:pPr>
      <w:r>
        <w:t>- Competenza sociale e civica in materia di cittadinanza;</w:t>
      </w:r>
    </w:p>
    <w:p w14:paraId="1AF78B83" w14:textId="77777777" w:rsidR="00530101" w:rsidRDefault="00530101" w:rsidP="00530101">
      <w:pPr>
        <w:jc w:val="both"/>
      </w:pPr>
      <w:r>
        <w:lastRenderedPageBreak/>
        <w:t>- Competenza imprenditoriale;</w:t>
      </w:r>
    </w:p>
    <w:p w14:paraId="68E559A0" w14:textId="01B826F7" w:rsidR="00530101" w:rsidRPr="009D7AEB" w:rsidRDefault="00530101" w:rsidP="00530101">
      <w:r>
        <w:t>- Competenza in materia di consapevolezza ed espressione culturali.</w:t>
      </w:r>
      <w:bookmarkEnd w:id="1"/>
    </w:p>
    <w:p w14:paraId="5338EB55" w14:textId="77777777" w:rsidR="00530101" w:rsidRDefault="00530101" w:rsidP="00530101">
      <w:pPr>
        <w:rPr>
          <w:b/>
          <w:bCs/>
        </w:rPr>
      </w:pPr>
      <w:r w:rsidRPr="00CB23ED">
        <w:rPr>
          <w:b/>
          <w:bCs/>
        </w:rPr>
        <w:t>Abilità</w:t>
      </w:r>
    </w:p>
    <w:p w14:paraId="6EA03D34" w14:textId="1D5DE841" w:rsidR="0036318B" w:rsidRDefault="0036318B" w:rsidP="00530101">
      <w:r>
        <w:t>-saper definire correttamente i concetti di privilegio, diritto naturale, democrazia, libertà, eguaglianza giuridica, sociale e economica, identità nazionale</w:t>
      </w:r>
    </w:p>
    <w:p w14:paraId="5E51A650" w14:textId="36A3D184" w:rsidR="00530101" w:rsidRDefault="0036318B" w:rsidP="00530101">
      <w:r>
        <w:t>-saper individuare momenti di rottura rivoluzionaria e momenti di continuità sia nel lungo periodo, sia nel breve periodo determinandone adeguatamente le componenti fondamentali; sapere operare raffronti fra diversi sistemi sociali e statuali individuando analogie e differenze ed evidenziandone la coerenza interna ovvero le ragioni di criticità</w:t>
      </w:r>
    </w:p>
    <w:p w14:paraId="14DAB34B" w14:textId="3DEC60D0" w:rsidR="0036318B" w:rsidRPr="0036318B" w:rsidRDefault="0036318B" w:rsidP="00530101">
      <w:pPr>
        <w:rPr>
          <w:b/>
          <w:bCs/>
        </w:rPr>
      </w:pPr>
      <w:r>
        <w:t>-saper leggere e analizzare un documento costituzionale sulla base delle conoscenze acquisite, contestualizzandolo adeguatamente</w:t>
      </w:r>
    </w:p>
    <w:p w14:paraId="7D6640B2" w14:textId="77777777" w:rsidR="00530101" w:rsidRDefault="00530101" w:rsidP="00530101">
      <w:pPr>
        <w:rPr>
          <w:b/>
          <w:bCs/>
        </w:rPr>
      </w:pPr>
      <w:r>
        <w:t xml:space="preserve"> </w:t>
      </w:r>
      <w:r w:rsidRPr="00CB23ED">
        <w:rPr>
          <w:b/>
          <w:bCs/>
        </w:rPr>
        <w:t>Competenze</w:t>
      </w:r>
    </w:p>
    <w:p w14:paraId="56CCF39C" w14:textId="77777777" w:rsidR="00530101" w:rsidRDefault="00530101" w:rsidP="00530101">
      <w:r>
        <w:t>-u</w:t>
      </w:r>
      <w:r w:rsidRPr="00707115">
        <w:t>tilizzare</w:t>
      </w:r>
      <w:r>
        <w:t xml:space="preserve"> il lessico delle scienze storico-sociali</w:t>
      </w:r>
    </w:p>
    <w:p w14:paraId="0FAA86C2" w14:textId="77777777" w:rsidR="00530101" w:rsidRDefault="00530101" w:rsidP="00530101">
      <w:r>
        <w:t xml:space="preserve">-coglier gli elementi di affinità-continuità e diversità </w:t>
      </w:r>
    </w:p>
    <w:p w14:paraId="1C008736" w14:textId="77777777" w:rsidR="00530101" w:rsidRDefault="00530101" w:rsidP="00530101">
      <w:r>
        <w:t>-acquisire i concetti generali relativi al sistema storico di riferimento</w:t>
      </w:r>
    </w:p>
    <w:p w14:paraId="4651FAF1" w14:textId="04AD5AE6" w:rsidR="0036318B" w:rsidRDefault="0036318B" w:rsidP="00530101">
      <w:r>
        <w:t>-interpretare e confrontare testi di diverso orientamento storiografico</w:t>
      </w:r>
    </w:p>
    <w:p w14:paraId="5B4FE813" w14:textId="69790193" w:rsidR="00530101" w:rsidRDefault="00F26FE8" w:rsidP="00530101">
      <w:r>
        <w:t>-analizzare un modello costituzionale nelle sue radici storiche e nella sua evoluzione</w:t>
      </w:r>
    </w:p>
    <w:p w14:paraId="2DC807B7" w14:textId="77777777" w:rsidR="00F26FE8" w:rsidRDefault="00530101" w:rsidP="00530101">
      <w:r>
        <w:t>- individuare le caratteristiche peculiari delle diverse età storiche</w:t>
      </w:r>
    </w:p>
    <w:p w14:paraId="0E7EA37B" w14:textId="08EA48CF" w:rsidR="00530101" w:rsidRDefault="00F26FE8" w:rsidP="00530101">
      <w:r>
        <w:t>-</w:t>
      </w:r>
      <w:r w:rsidRPr="00F26FE8">
        <w:t xml:space="preserve"> </w:t>
      </w:r>
      <w:r>
        <w:t>cogliere la rilevanza storica di un accadimento in relazione al suo presente</w:t>
      </w:r>
    </w:p>
    <w:p w14:paraId="2B525ABC" w14:textId="77777777" w:rsidR="00530101" w:rsidRPr="00186F30" w:rsidRDefault="00530101" w:rsidP="00530101">
      <w:pPr>
        <w:rPr>
          <w:b/>
          <w:bCs/>
        </w:rPr>
      </w:pPr>
      <w:r w:rsidRPr="00186F30">
        <w:rPr>
          <w:b/>
          <w:bCs/>
        </w:rPr>
        <w:t>O</w:t>
      </w:r>
      <w:r>
        <w:rPr>
          <w:b/>
          <w:bCs/>
        </w:rPr>
        <w:t>BIETTIVI DIDATTICI MINIMI</w:t>
      </w:r>
    </w:p>
    <w:p w14:paraId="116FA8DB" w14:textId="77777777" w:rsidR="00530101" w:rsidRDefault="00530101" w:rsidP="00530101">
      <w:r>
        <w:t>Facendo riferimento a quanto stabilito in sede dipartimentale, si fissano i seguenti obiettivi didattici</w:t>
      </w:r>
    </w:p>
    <w:p w14:paraId="03AD82C6" w14:textId="77777777" w:rsidR="00530101" w:rsidRDefault="00530101" w:rsidP="00530101">
      <w:r>
        <w:t>minimi per la certificazione delle competenze necessarie all’ammissione alla classe successiva.</w:t>
      </w:r>
    </w:p>
    <w:p w14:paraId="327E95A9" w14:textId="77777777" w:rsidR="00530101" w:rsidRDefault="00530101" w:rsidP="00530101"/>
    <w:p w14:paraId="3D4042EB" w14:textId="7E4A093D" w:rsidR="00530101" w:rsidRDefault="00530101" w:rsidP="00530101">
      <w:r>
        <w:t>-conoscenza e corretto uso della periodizzazione storica e capacità di collocazione geo</w:t>
      </w:r>
      <w:r w:rsidR="002B2026">
        <w:t>-</w:t>
      </w:r>
      <w:r>
        <w:t>storica degli eventi</w:t>
      </w:r>
    </w:p>
    <w:p w14:paraId="655418FF" w14:textId="77777777" w:rsidR="00530101" w:rsidRDefault="00530101" w:rsidP="00530101">
      <w:r>
        <w:t>-saper enucleare e definire i concetti fondamentali</w:t>
      </w:r>
    </w:p>
    <w:p w14:paraId="664FD07E" w14:textId="358BF584" w:rsidR="00530101" w:rsidRDefault="00530101" w:rsidP="00530101">
      <w:r>
        <w:t>-comprensione delle fonti studiate , di documenti storici,</w:t>
      </w:r>
      <w:r w:rsidR="00A461C3">
        <w:t xml:space="preserve"> </w:t>
      </w:r>
      <w:r>
        <w:t>e testi storiografici</w:t>
      </w:r>
    </w:p>
    <w:p w14:paraId="1EFE5428" w14:textId="77777777" w:rsidR="00530101" w:rsidRDefault="00530101" w:rsidP="00530101">
      <w:r>
        <w:t xml:space="preserve">-esposizione lineare e coerente dei contenuti curriculari </w:t>
      </w:r>
    </w:p>
    <w:p w14:paraId="1DEF48F7" w14:textId="77777777" w:rsidR="00530101" w:rsidRDefault="00530101" w:rsidP="00530101">
      <w:r>
        <w:t xml:space="preserve">-saper istituire nessi analitici e sintetici e operare confronti </w:t>
      </w:r>
    </w:p>
    <w:p w14:paraId="7FCEFBAD" w14:textId="77777777" w:rsidR="00530101" w:rsidRDefault="00530101" w:rsidP="00530101">
      <w:r>
        <w:t>-comprensione delle fonti nelle loro specificità</w:t>
      </w:r>
    </w:p>
    <w:p w14:paraId="429A14C8" w14:textId="77777777" w:rsidR="00530101" w:rsidRDefault="00530101" w:rsidP="00530101">
      <w:r>
        <w:t>-comprensione di documenti storici e testi storiografici e saperli analizzare</w:t>
      </w:r>
    </w:p>
    <w:p w14:paraId="2C1C1D17" w14:textId="77777777" w:rsidR="00530101" w:rsidRDefault="00530101" w:rsidP="00530101">
      <w:r>
        <w:t xml:space="preserve"> -riconoscimento della tipologia e dell’articolazione delle dimostrazioni e delle argomentazioni </w:t>
      </w:r>
    </w:p>
    <w:p w14:paraId="4D94CC6D" w14:textId="77777777" w:rsidR="00530101" w:rsidRDefault="00530101" w:rsidP="00530101">
      <w:r>
        <w:t>-corretto utilizzo della terminologia specifica</w:t>
      </w:r>
    </w:p>
    <w:p w14:paraId="60735FF7" w14:textId="77777777" w:rsidR="00530101" w:rsidRDefault="00530101" w:rsidP="00530101">
      <w:r>
        <w:t xml:space="preserve">-capacità di valutazione critica e di rielaborazione delle tesi o concezioni proposte </w:t>
      </w:r>
    </w:p>
    <w:p w14:paraId="453575ED" w14:textId="77777777" w:rsidR="00530101" w:rsidRDefault="00530101" w:rsidP="00530101">
      <w:r>
        <w:lastRenderedPageBreak/>
        <w:t xml:space="preserve">-capacità di mettere in relazione presente e passato, e in generale diversi contesti storicoculturali </w:t>
      </w:r>
    </w:p>
    <w:p w14:paraId="4E7C299C" w14:textId="09E5CEF1" w:rsidR="003C0BBF" w:rsidRPr="00813955" w:rsidRDefault="00530101" w:rsidP="00A461C3">
      <w:r>
        <w:t>-corretto utilizzo delle categorie storiche e storiografiche</w:t>
      </w:r>
    </w:p>
    <w:p w14:paraId="39F7FF3A" w14:textId="77777777" w:rsidR="009D7AEB" w:rsidRPr="00CB23ED" w:rsidRDefault="009D7AEB" w:rsidP="009D7AEB">
      <w:pPr>
        <w:rPr>
          <w:b/>
          <w:bCs/>
        </w:rPr>
      </w:pPr>
      <w:r w:rsidRPr="00CB23ED">
        <w:rPr>
          <w:b/>
          <w:bCs/>
        </w:rPr>
        <w:t>OBIETTIVI SPECIFICI DI APPRENDIMENTO</w:t>
      </w:r>
    </w:p>
    <w:p w14:paraId="7A073639" w14:textId="77777777" w:rsidR="009D7AEB" w:rsidRDefault="009D7AEB" w:rsidP="009D7AEB">
      <w:r>
        <w:t>In particolare, nella costruzione dei percorsi didattici del primo anno del secondo biennio, non potranno essere tralasciati i seguenti nuclei tematici:</w:t>
      </w:r>
    </w:p>
    <w:p w14:paraId="751AF529" w14:textId="5A44510A" w:rsidR="00A461C3" w:rsidRDefault="00813955" w:rsidP="00A461C3">
      <w:pPr>
        <w:rPr>
          <w:b/>
          <w:bCs/>
        </w:rPr>
      </w:pPr>
      <w:r>
        <w:rPr>
          <w:b/>
          <w:bCs/>
        </w:rPr>
        <w:t>Contenuti</w:t>
      </w:r>
    </w:p>
    <w:p w14:paraId="693E29DF" w14:textId="738E7544" w:rsidR="003C0BBF" w:rsidRDefault="003C0BBF" w:rsidP="00A461C3">
      <w:r w:rsidRPr="003C0BBF">
        <w:rPr>
          <w:b/>
          <w:bCs/>
        </w:rPr>
        <w:t>Storia moderna</w:t>
      </w:r>
      <w:r>
        <w:t xml:space="preserve"> </w:t>
      </w:r>
    </w:p>
    <w:p w14:paraId="0D2C1E8E" w14:textId="77777777" w:rsidR="003C0BBF" w:rsidRDefault="003C0BBF" w:rsidP="00A461C3">
      <w:r>
        <w:t xml:space="preserve"> La Francia di Luigi XIV L’assolutismo riformatore</w:t>
      </w:r>
    </w:p>
    <w:p w14:paraId="5E2EAE79" w14:textId="77777777" w:rsidR="003C0BBF" w:rsidRDefault="003C0BBF" w:rsidP="00A461C3">
      <w:r>
        <w:t>La rivoluzione industriale</w:t>
      </w:r>
    </w:p>
    <w:p w14:paraId="4CADEF8B" w14:textId="77777777" w:rsidR="003C0BBF" w:rsidRDefault="003C0BBF" w:rsidP="00A461C3">
      <w:r>
        <w:t>Le rivoluzioni politiche del Sei-Settecento (la rivoluzione gloriosa, americana, francese)</w:t>
      </w:r>
    </w:p>
    <w:p w14:paraId="675E18B2" w14:textId="4FD439F8" w:rsidR="003C0BBF" w:rsidRDefault="000C0301" w:rsidP="00A461C3">
      <w:r>
        <w:t>L’</w:t>
      </w:r>
      <w:r w:rsidR="003C0BBF">
        <w:t>Illuminismo (attività interdisciplinare</w:t>
      </w:r>
      <w:r w:rsidR="00D302DB">
        <w:t xml:space="preserve"> cenni</w:t>
      </w:r>
      <w:r w:rsidR="003C0BBF">
        <w:t xml:space="preserve">) </w:t>
      </w:r>
    </w:p>
    <w:p w14:paraId="58072E90" w14:textId="1EF7F309" w:rsidR="003C0BBF" w:rsidRPr="00F26FE8" w:rsidRDefault="003C0BBF">
      <w:r>
        <w:t xml:space="preserve"> L’età napoleonica</w:t>
      </w:r>
    </w:p>
    <w:p w14:paraId="7BA17A85" w14:textId="6142BADA" w:rsidR="00DB6CC2" w:rsidRPr="00A461C3" w:rsidRDefault="00A461C3">
      <w:pPr>
        <w:rPr>
          <w:b/>
          <w:bCs/>
        </w:rPr>
      </w:pPr>
      <w:r w:rsidRPr="00A461C3">
        <w:rPr>
          <w:b/>
          <w:bCs/>
        </w:rPr>
        <w:t xml:space="preserve">Storia contemporanea </w:t>
      </w:r>
    </w:p>
    <w:p w14:paraId="3947FD29" w14:textId="44A54E8E" w:rsidR="00A461C3" w:rsidRDefault="00A461C3">
      <w:r>
        <w:t>Romanticismo ( interdisciplinare cenni)</w:t>
      </w:r>
    </w:p>
    <w:p w14:paraId="112B2F43" w14:textId="42277AC3" w:rsidR="00A461C3" w:rsidRDefault="00A461C3">
      <w:r>
        <w:t>La restaurazione</w:t>
      </w:r>
    </w:p>
    <w:p w14:paraId="5517EE47" w14:textId="15AECB93" w:rsidR="00A461C3" w:rsidRDefault="00A461C3">
      <w:r>
        <w:t>Il problema delle nazionalità nell’Ottocento (cenni)</w:t>
      </w:r>
    </w:p>
    <w:p w14:paraId="2C4D454D" w14:textId="4B24EDDD" w:rsidR="00A461C3" w:rsidRDefault="00A461C3">
      <w:r>
        <w:t>Il risorgimento italiano e l’Italia unita</w:t>
      </w:r>
    </w:p>
    <w:p w14:paraId="666029B4" w14:textId="6054D406" w:rsidR="00A461C3" w:rsidRDefault="00A461C3">
      <w:r>
        <w:t>L’Occidente degli stati nazione (cenni)</w:t>
      </w:r>
    </w:p>
    <w:p w14:paraId="6CE394DC" w14:textId="7493F80B" w:rsidR="00A461C3" w:rsidRDefault="00A461C3">
      <w:r>
        <w:t>La questione sociale e il movimento operaio</w:t>
      </w:r>
    </w:p>
    <w:p w14:paraId="6A8719E4" w14:textId="270AE105" w:rsidR="00A461C3" w:rsidRDefault="00A461C3">
      <w:r>
        <w:t>La seconda rivoluzione industriale</w:t>
      </w:r>
    </w:p>
    <w:p w14:paraId="000D1862" w14:textId="7A55D48B" w:rsidR="00A461C3" w:rsidRDefault="00A461C3">
      <w:r>
        <w:t>L’imperialismo e il nazionalismo</w:t>
      </w:r>
    </w:p>
    <w:p w14:paraId="441B7CE8" w14:textId="6FD05AB4" w:rsidR="002B2026" w:rsidRDefault="00A461C3">
      <w:r>
        <w:t>Lo sviluppo dello Stato italiano fino alla fine dell’Ottocento (cenni)</w:t>
      </w:r>
      <w:r w:rsidR="002C04E8">
        <w:t>:</w:t>
      </w:r>
      <w:r>
        <w:t xml:space="preserve"> </w:t>
      </w:r>
      <w:r w:rsidR="002C04E8">
        <w:t xml:space="preserve">i </w:t>
      </w:r>
      <w:r>
        <w:t>go</w:t>
      </w:r>
      <w:r w:rsidR="002C04E8">
        <w:t>v</w:t>
      </w:r>
      <w:r>
        <w:t>erni della Destra e della sinistra storica</w:t>
      </w:r>
    </w:p>
    <w:p w14:paraId="09A28467" w14:textId="77777777" w:rsidR="002B2026" w:rsidRDefault="002B2026" w:rsidP="002B2026">
      <w:pPr>
        <w:spacing w:after="0"/>
        <w:rPr>
          <w:bCs/>
          <w:i/>
          <w:iCs/>
          <w:kern w:val="0"/>
          <w:sz w:val="24"/>
          <w:szCs w:val="24"/>
          <w14:ligatures w14:val="none"/>
        </w:rPr>
      </w:pPr>
    </w:p>
    <w:p w14:paraId="3ABE1A91" w14:textId="77777777" w:rsidR="002B2026" w:rsidRPr="00E548B4" w:rsidRDefault="002B2026" w:rsidP="002B2026">
      <w:pPr>
        <w:spacing w:after="0"/>
        <w:rPr>
          <w:b/>
          <w:kern w:val="0"/>
          <w:sz w:val="24"/>
          <w:szCs w:val="24"/>
          <w14:ligatures w14:val="none"/>
        </w:rPr>
      </w:pPr>
      <w:bookmarkStart w:id="2" w:name="_Hlk149420940"/>
      <w:r w:rsidRPr="00E548B4">
        <w:rPr>
          <w:b/>
          <w:kern w:val="0"/>
          <w:sz w:val="24"/>
          <w:szCs w:val="24"/>
          <w14:ligatures w14:val="none"/>
        </w:rPr>
        <w:t>METODI E STRUMENTI DIDATTICI</w:t>
      </w:r>
    </w:p>
    <w:p w14:paraId="2A0E1186" w14:textId="77777777" w:rsidR="002B2026" w:rsidRPr="00E548B4" w:rsidRDefault="002B2026" w:rsidP="002B2026">
      <w:pPr>
        <w:spacing w:after="0"/>
        <w:rPr>
          <w:bCs/>
          <w:kern w:val="0"/>
          <w14:ligatures w14:val="none"/>
        </w:rPr>
      </w:pPr>
      <w:r w:rsidRPr="00E548B4">
        <w:rPr>
          <w:bCs/>
          <w:kern w:val="0"/>
          <w14:ligatures w14:val="none"/>
        </w:rPr>
        <w:t>Si farà ricorso alle seguenti metodologie:</w:t>
      </w:r>
    </w:p>
    <w:p w14:paraId="78C2F899" w14:textId="77777777" w:rsidR="002B2026" w:rsidRPr="00E548B4" w:rsidRDefault="002B2026" w:rsidP="002B2026">
      <w:pPr>
        <w:spacing w:after="0"/>
        <w:rPr>
          <w:bCs/>
          <w:kern w:val="0"/>
          <w14:ligatures w14:val="none"/>
        </w:rPr>
      </w:pPr>
      <w:r w:rsidRPr="00E548B4">
        <w:rPr>
          <w:bCs/>
          <w:kern w:val="0"/>
          <w14:ligatures w14:val="none"/>
        </w:rPr>
        <w:t>- Lezione frontale aperta all’intervento degli alunni e alla promozione del dialogo;</w:t>
      </w:r>
    </w:p>
    <w:p w14:paraId="6AC80B40" w14:textId="77777777" w:rsidR="002B2026" w:rsidRPr="00E548B4" w:rsidRDefault="002B2026" w:rsidP="002B2026">
      <w:pPr>
        <w:spacing w:after="0"/>
        <w:rPr>
          <w:bCs/>
          <w:kern w:val="0"/>
          <w14:ligatures w14:val="none"/>
        </w:rPr>
      </w:pPr>
      <w:r w:rsidRPr="00E548B4">
        <w:rPr>
          <w:bCs/>
          <w:kern w:val="0"/>
          <w14:ligatures w14:val="none"/>
        </w:rPr>
        <w:t>- Didattica laboratoriale e cooperative learning;</w:t>
      </w:r>
    </w:p>
    <w:p w14:paraId="17649841" w14:textId="77777777" w:rsidR="002B2026" w:rsidRPr="00E548B4" w:rsidRDefault="002B2026" w:rsidP="002B2026">
      <w:pPr>
        <w:spacing w:after="0"/>
        <w:rPr>
          <w:bCs/>
          <w:kern w:val="0"/>
          <w14:ligatures w14:val="none"/>
        </w:rPr>
      </w:pPr>
      <w:r w:rsidRPr="00E548B4">
        <w:rPr>
          <w:bCs/>
          <w:kern w:val="0"/>
          <w14:ligatures w14:val="none"/>
        </w:rPr>
        <w:t>- Utilizzo delle risorse digitali tecnologiche e multimediali;</w:t>
      </w:r>
    </w:p>
    <w:p w14:paraId="0931AECA" w14:textId="77777777" w:rsidR="002B2026" w:rsidRPr="00E548B4" w:rsidRDefault="002B2026" w:rsidP="002B2026">
      <w:pPr>
        <w:spacing w:after="0"/>
        <w:rPr>
          <w:bCs/>
          <w:kern w:val="0"/>
          <w14:ligatures w14:val="none"/>
        </w:rPr>
      </w:pPr>
      <w:r w:rsidRPr="00E548B4">
        <w:rPr>
          <w:bCs/>
          <w:kern w:val="0"/>
          <w14:ligatures w14:val="none"/>
        </w:rPr>
        <w:t>- Ricorso a mappe concettuali e schematizzazioni;</w:t>
      </w:r>
    </w:p>
    <w:p w14:paraId="520B1F33" w14:textId="50BFF96B" w:rsidR="002B2026" w:rsidRPr="00E548B4" w:rsidRDefault="002B2026" w:rsidP="002B2026">
      <w:pPr>
        <w:spacing w:after="0"/>
        <w:rPr>
          <w:bCs/>
          <w:kern w:val="0"/>
          <w14:ligatures w14:val="none"/>
        </w:rPr>
      </w:pPr>
      <w:r w:rsidRPr="00E548B4">
        <w:rPr>
          <w:bCs/>
          <w:kern w:val="0"/>
          <w14:ligatures w14:val="none"/>
        </w:rPr>
        <w:t xml:space="preserve">- </w:t>
      </w:r>
      <w:r w:rsidR="00AB5339">
        <w:rPr>
          <w:bCs/>
          <w:kern w:val="0"/>
          <w14:ligatures w14:val="none"/>
        </w:rPr>
        <w:t xml:space="preserve">Lavoro su documenti su cui fondare </w:t>
      </w:r>
      <w:r w:rsidR="00315CFC">
        <w:rPr>
          <w:bCs/>
          <w:kern w:val="0"/>
          <w14:ligatures w14:val="none"/>
        </w:rPr>
        <w:t>il riconoscimento dello specifico storico e delle sue potenzialità formative in riferimento ai processi logico critici</w:t>
      </w:r>
    </w:p>
    <w:p w14:paraId="0FB8BAA0" w14:textId="77777777" w:rsidR="002B2026" w:rsidRDefault="002B2026" w:rsidP="002B2026">
      <w:pPr>
        <w:spacing w:after="0"/>
        <w:rPr>
          <w:bCs/>
          <w:i/>
          <w:iCs/>
          <w:kern w:val="0"/>
          <w:sz w:val="24"/>
          <w:szCs w:val="24"/>
          <w14:ligatures w14:val="none"/>
        </w:rPr>
      </w:pPr>
    </w:p>
    <w:p w14:paraId="4FBF5A50" w14:textId="77777777" w:rsidR="004E3A68" w:rsidRDefault="004E3A68" w:rsidP="002B2026">
      <w:pPr>
        <w:rPr>
          <w:b/>
          <w:bCs/>
        </w:rPr>
      </w:pPr>
    </w:p>
    <w:p w14:paraId="2B107E72" w14:textId="77777777" w:rsidR="004E3A68" w:rsidRDefault="004E3A68" w:rsidP="002B2026">
      <w:pPr>
        <w:rPr>
          <w:b/>
          <w:bCs/>
        </w:rPr>
      </w:pPr>
    </w:p>
    <w:p w14:paraId="3CDC5076" w14:textId="7AF884ED" w:rsidR="002B2026" w:rsidRPr="00E548B4" w:rsidRDefault="002B2026" w:rsidP="002B2026">
      <w:pPr>
        <w:rPr>
          <w:b/>
          <w:bCs/>
        </w:rPr>
      </w:pPr>
      <w:r w:rsidRPr="00E548B4">
        <w:rPr>
          <w:b/>
          <w:bCs/>
        </w:rPr>
        <w:t>MATERIALI E SUSSIDI DIDATTICI</w:t>
      </w:r>
    </w:p>
    <w:p w14:paraId="6B078B84" w14:textId="178217D7" w:rsidR="002B2026" w:rsidRDefault="002B2026" w:rsidP="002B2026">
      <w:r>
        <w:lastRenderedPageBreak/>
        <w:t>LIBRO DI TESTO: Lucio Caracciolo Adriano Roccucci,</w:t>
      </w:r>
      <w:r w:rsidR="008B5865">
        <w:t xml:space="preserve"> </w:t>
      </w:r>
      <w:r>
        <w:t xml:space="preserve"> Le carte della storia Vol. </w:t>
      </w:r>
      <w:r w:rsidR="008B5865">
        <w:t>2</w:t>
      </w:r>
      <w:r>
        <w:t>,</w:t>
      </w:r>
      <w:r w:rsidR="008B5865" w:rsidRPr="008B5865">
        <w:t xml:space="preserve"> </w:t>
      </w:r>
      <w:r w:rsidR="008B5865">
        <w:t>A. Mondadori Scuola (con  eventuali percorsi facilitati)</w:t>
      </w:r>
    </w:p>
    <w:p w14:paraId="222B4762" w14:textId="77777777" w:rsidR="002B2026" w:rsidRPr="00381968" w:rsidRDefault="002B2026" w:rsidP="002B2026">
      <w:pPr>
        <w:rPr>
          <w:b/>
          <w:bCs/>
        </w:rPr>
      </w:pPr>
      <w:r w:rsidRPr="00381968">
        <w:rPr>
          <w:b/>
          <w:bCs/>
        </w:rPr>
        <w:t>SUPPORTI DIDATTICI:</w:t>
      </w:r>
    </w:p>
    <w:p w14:paraId="715E3B30" w14:textId="77777777" w:rsidR="002B2026" w:rsidRDefault="002B2026" w:rsidP="002B2026">
      <w:r>
        <w:t>- G-Suite, Piattaforma Classroom;</w:t>
      </w:r>
    </w:p>
    <w:p w14:paraId="4711904E" w14:textId="77777777" w:rsidR="002B2026" w:rsidRDefault="002B2026" w:rsidP="002B2026">
      <w:r>
        <w:t>- Registro elettronico;</w:t>
      </w:r>
    </w:p>
    <w:p w14:paraId="07D9E186" w14:textId="2BA03F36" w:rsidR="002B2026" w:rsidRDefault="002B2026" w:rsidP="002B2026">
      <w:r>
        <w:t xml:space="preserve">- Materiali prodotti </w:t>
      </w:r>
      <w:r w:rsidR="008B5865">
        <w:t xml:space="preserve">o proposti </w:t>
      </w:r>
      <w:r>
        <w:t>dal</w:t>
      </w:r>
      <w:r w:rsidR="008B5865">
        <w:t>la</w:t>
      </w:r>
      <w:r>
        <w:t xml:space="preserve"> docente;</w:t>
      </w:r>
    </w:p>
    <w:p w14:paraId="4CAD7558" w14:textId="77777777" w:rsidR="002B2026" w:rsidRDefault="002B2026" w:rsidP="002B2026">
      <w:r>
        <w:t>- Slide e mappe concettuali;</w:t>
      </w:r>
    </w:p>
    <w:p w14:paraId="357B9C7E" w14:textId="77777777" w:rsidR="002B2026" w:rsidRDefault="002B2026" w:rsidP="002B2026">
      <w:r>
        <w:t>- Audiolezioni;</w:t>
      </w:r>
    </w:p>
    <w:p w14:paraId="4DA9FA99" w14:textId="74D955DD" w:rsidR="002B2026" w:rsidRDefault="002B2026" w:rsidP="002B2026">
      <w:r>
        <w:t>- Video di approfondimento.</w:t>
      </w:r>
    </w:p>
    <w:p w14:paraId="0CFF9980" w14:textId="77777777" w:rsidR="002B2026" w:rsidRPr="00B87B1F" w:rsidRDefault="002B2026" w:rsidP="002B2026">
      <w:pPr>
        <w:rPr>
          <w:b/>
          <w:bCs/>
        </w:rPr>
      </w:pPr>
      <w:r w:rsidRPr="00B87B1F">
        <w:rPr>
          <w:b/>
          <w:bCs/>
        </w:rPr>
        <w:t>ATTIVITÀ DI RECUPERO E TEMPISTICA</w:t>
      </w:r>
    </w:p>
    <w:p w14:paraId="44B075C7" w14:textId="77777777" w:rsidR="002B2026" w:rsidRDefault="002B2026" w:rsidP="002B2026">
      <w:r>
        <w:t>Si rimanda a quanto stabilito in sede dipartimentale e nel PTOF di Istituto.</w:t>
      </w:r>
    </w:p>
    <w:p w14:paraId="40A32890" w14:textId="77777777" w:rsidR="002B2026" w:rsidRPr="00381968" w:rsidRDefault="002B2026" w:rsidP="002B2026">
      <w:pPr>
        <w:rPr>
          <w:b/>
          <w:bCs/>
        </w:rPr>
      </w:pPr>
      <w:r w:rsidRPr="00381968">
        <w:rPr>
          <w:b/>
          <w:bCs/>
        </w:rPr>
        <w:t>VALUTAZIONE E VERIFICA</w:t>
      </w:r>
    </w:p>
    <w:p w14:paraId="4E57EAE9" w14:textId="77777777" w:rsidR="002B2026" w:rsidRDefault="002B2026" w:rsidP="002B2026">
      <w:r>
        <w:t>La valutazione terrà conto della partecipazione, del coinvolgimento e dell’interesse dimostrato</w:t>
      </w:r>
    </w:p>
    <w:p w14:paraId="1DDBDB3E" w14:textId="77777777" w:rsidR="002B2026" w:rsidRDefault="002B2026" w:rsidP="002B2026">
      <w:r>
        <w:t>dall’alunno e del miglioramento del processo di apprendimento. Saranno utilizzate le griglie di</w:t>
      </w:r>
    </w:p>
    <w:p w14:paraId="167690E6" w14:textId="77777777" w:rsidR="002B2026" w:rsidRDefault="002B2026" w:rsidP="002B2026">
      <w:r>
        <w:t>valutazione adottate in sede dipartimentale.</w:t>
      </w:r>
    </w:p>
    <w:p w14:paraId="5DA183F2" w14:textId="77777777" w:rsidR="002B2026" w:rsidRDefault="002B2026" w:rsidP="002B2026">
      <w:r>
        <w:t>Saranno adottate diverse tipologie di verifica (orali, scritte, aperte, semi-strutturate o strutturate),</w:t>
      </w:r>
    </w:p>
    <w:p w14:paraId="184FC431" w14:textId="77777777" w:rsidR="002B2026" w:rsidRDefault="002B2026" w:rsidP="002B2026">
      <w:r>
        <w:t>in base alle esigenze rilevate nelle singole classi e all’eventuale presenza di alunni con bisogni</w:t>
      </w:r>
    </w:p>
    <w:p w14:paraId="47264725" w14:textId="77777777" w:rsidR="002B2026" w:rsidRDefault="002B2026" w:rsidP="002B2026">
      <w:r>
        <w:t>educativi speciali. Si prevedono almeno due valutazioni per quadrimestre.</w:t>
      </w:r>
    </w:p>
    <w:p w14:paraId="22842AE3" w14:textId="77777777" w:rsidR="002B2026" w:rsidRPr="00381968" w:rsidRDefault="002B2026" w:rsidP="002B2026">
      <w:pPr>
        <w:rPr>
          <w:b/>
          <w:bCs/>
        </w:rPr>
      </w:pPr>
      <w:r w:rsidRPr="00381968">
        <w:rPr>
          <w:b/>
          <w:bCs/>
        </w:rPr>
        <w:t>MISURE COMPENSATIVE E DISPENSATIVE</w:t>
      </w:r>
    </w:p>
    <w:p w14:paraId="436E1524" w14:textId="77777777" w:rsidR="002B2026" w:rsidRDefault="002B2026" w:rsidP="002B2026">
      <w:r>
        <w:t>Per gli alunni con DSA e BES si terrà conto delle delibere del Consiglio di classe e saranno previste le</w:t>
      </w:r>
    </w:p>
    <w:p w14:paraId="712DD546" w14:textId="77777777" w:rsidR="002B2026" w:rsidRDefault="002B2026" w:rsidP="002B2026">
      <w:r>
        <w:t>seguenti misure:</w:t>
      </w:r>
    </w:p>
    <w:p w14:paraId="065BDE69" w14:textId="77777777" w:rsidR="002B2026" w:rsidRDefault="002B2026" w:rsidP="002B2026">
      <w:r>
        <w:t>- interrogazioni programmate sugli argomenti concordati;</w:t>
      </w:r>
    </w:p>
    <w:p w14:paraId="0D701EEA" w14:textId="77777777" w:rsidR="002B2026" w:rsidRDefault="002B2026" w:rsidP="002B2026">
      <w:r>
        <w:t>- consultazione di mappe concettuali e schemi durante verifiche orali e scritte;</w:t>
      </w:r>
    </w:p>
    <w:p w14:paraId="215EB666" w14:textId="77777777" w:rsidR="002B2026" w:rsidRDefault="002B2026" w:rsidP="002B2026">
      <w:r>
        <w:t>- concessione di tempi maggiori per eventuali verifiche scritte.</w:t>
      </w:r>
    </w:p>
    <w:bookmarkEnd w:id="2"/>
    <w:p w14:paraId="49883428" w14:textId="77777777" w:rsidR="002B2026" w:rsidRDefault="002B2026" w:rsidP="002B2026"/>
    <w:p w14:paraId="0945B8DA" w14:textId="0D87F68B" w:rsidR="002B2026" w:rsidRDefault="002B2026" w:rsidP="002B2026">
      <w:r>
        <w:t>Tivoli 3</w:t>
      </w:r>
      <w:r w:rsidR="00D73479">
        <w:t>1</w:t>
      </w:r>
      <w:r>
        <w:t>/10/2023</w:t>
      </w:r>
      <w:r>
        <w:tab/>
      </w:r>
      <w:r>
        <w:tab/>
      </w:r>
      <w:r>
        <w:tab/>
      </w:r>
      <w:r>
        <w:tab/>
      </w:r>
      <w:r>
        <w:tab/>
        <w:t>Prof.ssa Marina Cafarelli</w:t>
      </w:r>
    </w:p>
    <w:p w14:paraId="3938817F" w14:textId="77777777" w:rsidR="002C04E8" w:rsidRDefault="002C04E8"/>
    <w:p w14:paraId="2B0460A9" w14:textId="77777777" w:rsidR="002C04E8" w:rsidRDefault="002C04E8"/>
    <w:sectPr w:rsidR="002C04E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CF3C70"/>
    <w:multiLevelType w:val="hybridMultilevel"/>
    <w:tmpl w:val="DE528514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3516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934"/>
    <w:rsid w:val="000C0301"/>
    <w:rsid w:val="002B2026"/>
    <w:rsid w:val="002C04E8"/>
    <w:rsid w:val="00315CFC"/>
    <w:rsid w:val="0036318B"/>
    <w:rsid w:val="003C0BBF"/>
    <w:rsid w:val="004E3A68"/>
    <w:rsid w:val="00530101"/>
    <w:rsid w:val="00813955"/>
    <w:rsid w:val="008B5865"/>
    <w:rsid w:val="009D7AEB"/>
    <w:rsid w:val="00A461C3"/>
    <w:rsid w:val="00AB5339"/>
    <w:rsid w:val="00B87B1F"/>
    <w:rsid w:val="00D302DB"/>
    <w:rsid w:val="00D73479"/>
    <w:rsid w:val="00DB6CC2"/>
    <w:rsid w:val="00E52934"/>
    <w:rsid w:val="00F2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B0C59"/>
  <w15:chartTrackingRefBased/>
  <w15:docId w15:val="{B24CD02F-3E5B-41DC-A103-9E0F0D3C3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3010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B58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1077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cafarelli</dc:creator>
  <cp:keywords/>
  <dc:description/>
  <cp:lastModifiedBy>marina cafarelli</cp:lastModifiedBy>
  <cp:revision>9</cp:revision>
  <dcterms:created xsi:type="dcterms:W3CDTF">2023-10-30T13:47:00Z</dcterms:created>
  <dcterms:modified xsi:type="dcterms:W3CDTF">2023-10-31T19:53:00Z</dcterms:modified>
</cp:coreProperties>
</file>