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E229" w14:textId="77777777" w:rsidR="008024EB" w:rsidRPr="00E118D4" w:rsidRDefault="008024E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</w:p>
    <w:p w14:paraId="24F54684" w14:textId="0A3FEB8D" w:rsidR="00E118D4" w:rsidRPr="00C212D2" w:rsidRDefault="00E118D4" w:rsidP="00E118D4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r w:rsidRPr="00C212D2">
        <w:rPr>
          <w:rFonts w:ascii="Calibri" w:hAnsi="Calibri"/>
          <w:b/>
          <w:color w:val="002060"/>
          <w:sz w:val="22"/>
          <w:szCs w:val="22"/>
          <w:lang w:val="en-US"/>
        </w:rPr>
        <w:t>EXTRACELLULAR VESICLES: NEW PLAYER</w:t>
      </w:r>
      <w:r w:rsidR="00C212D2" w:rsidRPr="00C212D2">
        <w:rPr>
          <w:rFonts w:ascii="Calibri" w:hAnsi="Calibri"/>
          <w:b/>
          <w:color w:val="002060"/>
          <w:sz w:val="22"/>
          <w:szCs w:val="22"/>
          <w:lang w:val="en-US"/>
        </w:rPr>
        <w:t>S</w:t>
      </w:r>
      <w:r w:rsidRPr="00C212D2">
        <w:rPr>
          <w:rFonts w:ascii="Calibri" w:hAnsi="Calibri"/>
          <w:b/>
          <w:color w:val="002060"/>
          <w:sz w:val="22"/>
          <w:szCs w:val="22"/>
          <w:lang w:val="en-US"/>
        </w:rPr>
        <w:t xml:space="preserve"> IN CANCER</w:t>
      </w:r>
    </w:p>
    <w:p w14:paraId="709EF377" w14:textId="5C4E2CB0" w:rsidR="00E118D4" w:rsidRPr="00C212D2" w:rsidRDefault="00E118D4" w:rsidP="00E118D4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proofErr w:type="spellStart"/>
      <w:r w:rsidRPr="00C212D2">
        <w:rPr>
          <w:rFonts w:ascii="Calibri" w:hAnsi="Calibri"/>
          <w:b/>
          <w:color w:val="002060"/>
          <w:sz w:val="22"/>
          <w:szCs w:val="22"/>
          <w:lang w:val="en-US"/>
        </w:rPr>
        <w:t>Percorso</w:t>
      </w:r>
      <w:proofErr w:type="spellEnd"/>
      <w:r w:rsidRPr="00C212D2">
        <w:rPr>
          <w:rFonts w:ascii="Calibri" w:hAnsi="Calibri"/>
          <w:b/>
          <w:color w:val="002060"/>
          <w:sz w:val="22"/>
          <w:szCs w:val="22"/>
          <w:lang w:val="en-US"/>
        </w:rPr>
        <w:t xml:space="preserve">: </w:t>
      </w:r>
      <w:proofErr w:type="spellStart"/>
      <w:r w:rsidRPr="00C212D2">
        <w:rPr>
          <w:rFonts w:ascii="Calibri" w:hAnsi="Calibri"/>
          <w:b/>
          <w:color w:val="002060"/>
          <w:sz w:val="22"/>
          <w:szCs w:val="22"/>
          <w:lang w:val="en-US"/>
        </w:rPr>
        <w:t>Tumorigenisis</w:t>
      </w:r>
      <w:proofErr w:type="spellEnd"/>
      <w:r w:rsidRPr="00C212D2">
        <w:rPr>
          <w:rFonts w:ascii="Calibri" w:hAnsi="Calibri"/>
          <w:b/>
          <w:color w:val="002060"/>
          <w:sz w:val="22"/>
          <w:szCs w:val="22"/>
          <w:lang w:val="en-US"/>
        </w:rPr>
        <w:t xml:space="preserve"> and extracellular vesicles isolation</w:t>
      </w:r>
    </w:p>
    <w:p w14:paraId="1CEF214E" w14:textId="77777777" w:rsidR="00E118D4" w:rsidRPr="00C212D2" w:rsidRDefault="00E118D4" w:rsidP="00E118D4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r w:rsidRPr="00E118D4">
        <w:rPr>
          <w:rFonts w:ascii="Calibri" w:hAnsi="Calibri"/>
          <w:b/>
          <w:noProof/>
          <w:color w:val="00206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DEF3" wp14:editId="5031DD61">
                <wp:simplePos x="0" y="0"/>
                <wp:positionH relativeFrom="column">
                  <wp:posOffset>994409</wp:posOffset>
                </wp:positionH>
                <wp:positionV relativeFrom="paragraph">
                  <wp:posOffset>80009</wp:posOffset>
                </wp:positionV>
                <wp:extent cx="41243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DE588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3pt" to="40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" strokecolor="#4579b8 [3044]"/>
            </w:pict>
          </mc:Fallback>
        </mc:AlternateContent>
      </w:r>
    </w:p>
    <w:p w14:paraId="1CDD7798" w14:textId="77777777" w:rsidR="00E118D4" w:rsidRPr="00E118D4" w:rsidRDefault="00E118D4" w:rsidP="00E118D4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E118D4">
        <w:rPr>
          <w:rFonts w:ascii="Calibri" w:hAnsi="Calibri"/>
          <w:b/>
          <w:color w:val="002060"/>
          <w:sz w:val="22"/>
          <w:szCs w:val="22"/>
          <w:lang w:val="it-IT"/>
        </w:rPr>
        <w:t>Percorso per le competenze trasversali e per l’orientamento</w:t>
      </w:r>
    </w:p>
    <w:p w14:paraId="16A5D16C" w14:textId="4E796AEF" w:rsidR="002855A2" w:rsidRPr="00E118D4" w:rsidRDefault="00E118D4" w:rsidP="00E118D4">
      <w:pPr>
        <w:jc w:val="center"/>
        <w:rPr>
          <w:rFonts w:ascii="Calibri" w:hAnsi="Calibri"/>
          <w:b/>
          <w:i/>
          <w:color w:val="002060"/>
          <w:sz w:val="10"/>
          <w:szCs w:val="10"/>
          <w:lang w:val="it-IT"/>
        </w:rPr>
      </w:pPr>
      <w:r w:rsidRPr="00E118D4">
        <w:rPr>
          <w:rFonts w:ascii="Calibri" w:hAnsi="Calibri"/>
          <w:b/>
          <w:color w:val="002060"/>
          <w:sz w:val="22"/>
          <w:szCs w:val="22"/>
          <w:lang w:val="it-IT"/>
        </w:rPr>
        <w:t>202</w:t>
      </w:r>
      <w:r w:rsidR="002530FE">
        <w:rPr>
          <w:rFonts w:ascii="Calibri" w:hAnsi="Calibri"/>
          <w:b/>
          <w:color w:val="002060"/>
          <w:sz w:val="22"/>
          <w:szCs w:val="22"/>
          <w:lang w:val="it-IT"/>
        </w:rPr>
        <w:t>3</w:t>
      </w:r>
      <w:r w:rsidRPr="00E118D4">
        <w:rPr>
          <w:rFonts w:ascii="Calibri" w:hAnsi="Calibri"/>
          <w:b/>
          <w:color w:val="002060"/>
          <w:sz w:val="22"/>
          <w:szCs w:val="22"/>
          <w:lang w:val="it-IT"/>
        </w:rPr>
        <w:t>/202</w:t>
      </w:r>
      <w:r w:rsidR="002530FE">
        <w:rPr>
          <w:rFonts w:ascii="Calibri" w:hAnsi="Calibri"/>
          <w:b/>
          <w:color w:val="002060"/>
          <w:sz w:val="22"/>
          <w:szCs w:val="22"/>
          <w:lang w:val="it-IT"/>
        </w:rPr>
        <w:t>4</w:t>
      </w:r>
      <w:r w:rsidRPr="00E118D4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  <w:r w:rsidR="002855A2" w:rsidRPr="00E118D4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</w:p>
    <w:p w14:paraId="301F9E73" w14:textId="6500DFB9" w:rsidR="009A4F7C" w:rsidRPr="00E118D4" w:rsidRDefault="009A4F7C" w:rsidP="00361A1B">
      <w:pPr>
        <w:pStyle w:val="Nessunaspaziatura"/>
        <w:jc w:val="center"/>
        <w:rPr>
          <w:rFonts w:ascii="Calibri" w:hAnsi="Calibri"/>
          <w:b/>
          <w:i/>
          <w:color w:val="002060"/>
          <w:sz w:val="10"/>
          <w:szCs w:val="10"/>
        </w:rPr>
      </w:pPr>
    </w:p>
    <w:p w14:paraId="199C0A2E" w14:textId="77777777" w:rsidR="00140259" w:rsidRPr="00E118D4" w:rsidRDefault="00140259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4D71F9E" w14:textId="588E1CF9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PERIODO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9A7F60">
        <w:rPr>
          <w:rFonts w:asciiTheme="minorHAnsi" w:hAnsiTheme="minorHAnsi" w:cs="Calibri"/>
          <w:color w:val="002060"/>
          <w:sz w:val="22"/>
          <w:szCs w:val="22"/>
          <w:lang w:val="it-IT"/>
        </w:rPr>
        <w:t>Febbraio – Marzo</w:t>
      </w:r>
      <w:r w:rsidR="00746DE0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5BE4D5ED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4D25ADF" w14:textId="430A7288" w:rsidR="00A61374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POSTI DISPONIBILI</w:t>
      </w:r>
      <w:r w:rsidR="00701E51"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: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Il progetto è indirizzato a studenti del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III,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IV e/o V anno delle scuole secondarie di secondo grado 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fino ad un massimo di 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30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partecipanti. 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Si richiede la conoscenza della membrano plasmatica e della mitosi. O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gni scuola potrà proporre fino ad un massimo di 4 studenti. </w:t>
      </w:r>
    </w:p>
    <w:p w14:paraId="2D31E6B7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E6CB67F" w14:textId="7C7B6340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color w:val="002060"/>
          <w:sz w:val="22"/>
          <w:szCs w:val="22"/>
          <w:lang w:val="it-IT"/>
        </w:rPr>
        <w:t>PRESENTAZIONE CANDIDATURE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902918">
        <w:rPr>
          <w:rFonts w:ascii="Calibri" w:eastAsia="Calibri" w:hAnsi="Calibri" w:cs="Calibri"/>
          <w:color w:val="002060"/>
          <w:sz w:val="22"/>
          <w:szCs w:val="22"/>
          <w:u w:val="single"/>
        </w:rPr>
        <w:t>DAL 13 NOVEMBRE AL 01 DICEMBRE 2023</w:t>
      </w:r>
      <w:r w:rsidR="00902918">
        <w:rPr>
          <w:rFonts w:ascii="Calibri" w:eastAsia="Calibri" w:hAnsi="Calibri" w:cs="Calibri"/>
          <w:color w:val="002060"/>
          <w:sz w:val="22"/>
          <w:szCs w:val="22"/>
        </w:rPr>
        <w:t xml:space="preserve">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(salvo chiusura anticipata per raggiungimento posti disponibili)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5BA212EE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1F1387B4" w14:textId="2662C0A0" w:rsidR="00017C25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TOTALE ORE RICONOSCIUTE PER STUDENTE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3</w:t>
      </w:r>
      <w:r w:rsidR="00D504F6">
        <w:rPr>
          <w:rFonts w:asciiTheme="minorHAnsi" w:hAnsiTheme="minorHAnsi" w:cs="Calibri"/>
          <w:color w:val="002060"/>
          <w:sz w:val="22"/>
          <w:szCs w:val="22"/>
          <w:lang w:val="it-IT"/>
        </w:rPr>
        <w:t>0</w:t>
      </w:r>
      <w:r w:rsidR="00017C25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di cui 1</w:t>
      </w:r>
      <w:r w:rsidR="00D504F6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017C25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“formazione in aula” e 1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017C25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“lavoro da casa” da svolgere sotto la supervisione del tutor del Progetto.</w:t>
      </w:r>
    </w:p>
    <w:p w14:paraId="6F29AE04" w14:textId="77777777" w:rsidR="009B3841" w:rsidRPr="00E118D4" w:rsidRDefault="009B384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B1EC080" w14:textId="698ED7FD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MODALITÀ DI SVOLGIMENTO</w:t>
      </w:r>
      <w:r w:rsidR="009B3841"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percorso si terrà in presenza presso le aule dell’Università Cattolica del Sacro Cuore sita in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Largo F. Vito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,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Roma. </w:t>
      </w:r>
    </w:p>
    <w:p w14:paraId="40143A4D" w14:textId="77777777" w:rsidR="009B3841" w:rsidRPr="00E118D4" w:rsidRDefault="009B384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25CBCEEF" w14:textId="0A0A14EB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TUTOR DEL PROGETTO UCSC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017C25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LUCCHETTI Donatella</w:t>
      </w:r>
      <w:r w:rsidR="00577CB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140259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|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Facoltà di Medicina e chirurgia, </w:t>
      </w:r>
      <w:r w:rsid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d</w:t>
      </w:r>
      <w:r w:rsidR="00062A4F"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ipartimento di Medicina e chirurgia traslazionale</w:t>
      </w:r>
      <w:r w:rsidR="008F3139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09DA7A90" w14:textId="77777777" w:rsidR="00701E51" w:rsidRPr="00E118D4" w:rsidRDefault="00701E51" w:rsidP="00A65B92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D9CAF25" w14:textId="22A0B720" w:rsidR="00701E51" w:rsidRPr="00E118D4" w:rsidRDefault="00A61374" w:rsidP="00A65B92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E118D4">
        <w:rPr>
          <w:rFonts w:ascii="Calibri" w:hAnsi="Calibri" w:cs="Calibri"/>
          <w:b/>
          <w:color w:val="002060"/>
          <w:sz w:val="22"/>
          <w:szCs w:val="22"/>
        </w:rPr>
        <w:t>OBIETTIVI</w:t>
      </w:r>
    </w:p>
    <w:p w14:paraId="4F0A508E" w14:textId="24648903" w:rsidR="00062A4F" w:rsidRPr="00062A4F" w:rsidRDefault="00062A4F" w:rsidP="00A65B9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</w:pPr>
      <w:r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L’attività di formazione si propone di fornire agli studenti conoscenze multidisciplinari di carattere biologico, biotecnologico e biomedico che permetteranno loro di poter isolare e caratterizzare una popolazione di vescicole extracellulari da cellule tumorali</w:t>
      </w:r>
      <w:r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.</w:t>
      </w:r>
    </w:p>
    <w:p w14:paraId="59C12E0D" w14:textId="70FFE1A8" w:rsidR="00062A4F" w:rsidRPr="00062A4F" w:rsidRDefault="00062A4F" w:rsidP="00A65B9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</w:pPr>
      <w:r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 xml:space="preserve">Gli studenti saranno coinvolti nell’affascinante esperienza di definire e progettare la propria idea attraverso lavori singoli o di gruppo finalizzati alla realizzazione di specifici progetti che hanno l’obiettivo di studiare le vescicole extracellulari in associazione alla </w:t>
      </w:r>
      <w:proofErr w:type="spellStart"/>
      <w:r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tumorigenesi</w:t>
      </w:r>
      <w:proofErr w:type="spellEnd"/>
      <w:r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 xml:space="preserve"> e comunicare i risultati attraverso l’elaborazione di una presentazione power point che verrà valutata da una giuria di esperti che premierà i progetti migliori</w:t>
      </w:r>
      <w:r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.</w:t>
      </w:r>
    </w:p>
    <w:p w14:paraId="66B5E455" w14:textId="77777777" w:rsidR="00062A4F" w:rsidRDefault="00062A4F" w:rsidP="00A65B92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311E18FE" w14:textId="77777777" w:rsidR="00701E51" w:rsidRPr="00E118D4" w:rsidRDefault="00701E51" w:rsidP="00A65B92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E118D4">
        <w:rPr>
          <w:rFonts w:ascii="Calibri" w:hAnsi="Calibri" w:cs="Calibri"/>
          <w:b/>
          <w:color w:val="002060"/>
          <w:sz w:val="22"/>
          <w:szCs w:val="22"/>
        </w:rPr>
        <w:t>METODOLOGIA</w:t>
      </w:r>
    </w:p>
    <w:p w14:paraId="7BDFABAD" w14:textId="709E66B1" w:rsidR="00A65B92" w:rsidRPr="00E118D4" w:rsidRDefault="00A65B92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  <w:r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Il percorso didattico ed esperienziale prevede una parte di formazione in comune e una parte in cui gli studenti lavoreranno singolarmente o in gruppo gestiti da un tutor accademico</w:t>
      </w:r>
      <w:r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.</w:t>
      </w:r>
    </w:p>
    <w:p w14:paraId="7DFAE129" w14:textId="77777777" w:rsidR="00701E51" w:rsidRPr="00E118D4" w:rsidRDefault="00701E51" w:rsidP="0070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1C9CDBE1" w14:textId="1D3C21CE" w:rsidR="00701E51" w:rsidRPr="00E118D4" w:rsidRDefault="00701E51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48AC157D" w14:textId="123F50E5" w:rsidR="00701E51" w:rsidRPr="00E118D4" w:rsidRDefault="00701E51" w:rsidP="00701E51">
      <w:pPr>
        <w:autoSpaceDE w:val="0"/>
        <w:autoSpaceDN w:val="0"/>
        <w:adjustRightInd w:val="0"/>
        <w:rPr>
          <w:noProof/>
          <w:lang w:val="it-IT"/>
        </w:rPr>
      </w:pPr>
    </w:p>
    <w:p w14:paraId="33C1CBFA" w14:textId="5D460201" w:rsidR="00140259" w:rsidRPr="00E118D4" w:rsidRDefault="00140259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</w:p>
    <w:p w14:paraId="61C7B794" w14:textId="45DA9317" w:rsidR="00017C25" w:rsidRPr="00E118D4" w:rsidRDefault="00017C25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</w:p>
    <w:p w14:paraId="6D49A987" w14:textId="3DF98785" w:rsidR="00017C25" w:rsidRPr="00E118D4" w:rsidRDefault="00017C25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</w:p>
    <w:p w14:paraId="6ABE2D42" w14:textId="5424FAEE" w:rsidR="00701E51" w:rsidRDefault="00701E51" w:rsidP="00A65B92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</w:p>
    <w:p w14:paraId="29BB4F1C" w14:textId="11D6A610" w:rsidR="00A65B92" w:rsidRDefault="00A65B92" w:rsidP="00A65B92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</w:p>
    <w:p w14:paraId="72AD72D3" w14:textId="77777777" w:rsidR="00A65B92" w:rsidRPr="00A65B92" w:rsidRDefault="00A65B92" w:rsidP="00A65B92">
      <w:pPr>
        <w:autoSpaceDE w:val="0"/>
        <w:autoSpaceDN w:val="0"/>
        <w:adjustRightInd w:val="0"/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</w:pPr>
    </w:p>
    <w:p w14:paraId="4FDFF3F8" w14:textId="5D9F4889" w:rsidR="00017C25" w:rsidRPr="00E118D4" w:rsidRDefault="00017C25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42AE88A2" w14:textId="77777777" w:rsidR="00017C25" w:rsidRPr="00E118D4" w:rsidRDefault="00017C25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70E98A39" w14:textId="77777777" w:rsidR="005D5AF6" w:rsidRDefault="005D5AF6" w:rsidP="005D5AF6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PROGRAMMA ATTIVITÀ*</w:t>
      </w:r>
    </w:p>
    <w:p w14:paraId="4A68A08C" w14:textId="77777777" w:rsidR="005D5AF6" w:rsidRDefault="005D5AF6" w:rsidP="005D5AF6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cstheme="minorHAnsi"/>
          <w:b/>
          <w:bCs/>
          <w:color w:val="002060"/>
        </w:rPr>
        <w:t>*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Il calendario definitivo verrà comunicato al termine della raccolta adesioni.</w:t>
      </w:r>
    </w:p>
    <w:p w14:paraId="1D79F0EB" w14:textId="77777777" w:rsidR="00701E51" w:rsidRPr="00E118D4" w:rsidRDefault="00701E51" w:rsidP="00701E51">
      <w:pPr>
        <w:jc w:val="both"/>
        <w:rPr>
          <w:rFonts w:asciiTheme="minorHAnsi" w:hAnsiTheme="minorHAnsi" w:cstheme="minorHAnsi"/>
          <w:b/>
          <w:color w:val="002060"/>
          <w:lang w:val="it-IT"/>
        </w:rPr>
      </w:pP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488"/>
        <w:gridCol w:w="2370"/>
      </w:tblGrid>
      <w:tr w:rsidR="00701E51" w:rsidRPr="00E118D4" w14:paraId="0787476D" w14:textId="77777777" w:rsidTr="002705A3">
        <w:trPr>
          <w:trHeight w:val="590"/>
        </w:trPr>
        <w:tc>
          <w:tcPr>
            <w:tcW w:w="2025" w:type="dxa"/>
          </w:tcPr>
          <w:p w14:paraId="6A1C1FDD" w14:textId="77777777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5488" w:type="dxa"/>
          </w:tcPr>
          <w:p w14:paraId="53FF5FD7" w14:textId="3757EEF8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Tema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783358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Relatore/i</w:t>
            </w:r>
          </w:p>
        </w:tc>
        <w:tc>
          <w:tcPr>
            <w:tcW w:w="2370" w:type="dxa"/>
          </w:tcPr>
          <w:p w14:paraId="070C8CEE" w14:textId="1624C430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Data 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Ora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- Modalità</w:t>
            </w:r>
          </w:p>
        </w:tc>
      </w:tr>
      <w:tr w:rsidR="00982C5B" w:rsidRPr="00E118D4" w14:paraId="3C88BAD7" w14:textId="77777777" w:rsidTr="008515D4">
        <w:trPr>
          <w:trHeight w:val="1805"/>
        </w:trPr>
        <w:tc>
          <w:tcPr>
            <w:tcW w:w="2025" w:type="dxa"/>
          </w:tcPr>
          <w:p w14:paraId="4D019F52" w14:textId="3CDDB556" w:rsidR="00982C5B" w:rsidRPr="00E118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</w:t>
            </w:r>
            <w:r w:rsidR="00570C5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introduttivo</w:t>
            </w:r>
          </w:p>
        </w:tc>
        <w:tc>
          <w:tcPr>
            <w:tcW w:w="5488" w:type="dxa"/>
          </w:tcPr>
          <w:p w14:paraId="4D6E72CD" w14:textId="77777777" w:rsidR="00570C56" w:rsidRPr="007F2C37" w:rsidRDefault="00570C56" w:rsidP="0057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Benvenuto e introduzione </w:t>
            </w:r>
          </w:p>
          <w:p w14:paraId="2136EEE7" w14:textId="77777777" w:rsidR="00570C56" w:rsidRDefault="00570C56" w:rsidP="0057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377D1E2" w14:textId="77777777" w:rsidR="00570C56" w:rsidRDefault="00570C56" w:rsidP="0057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36BBAD42" w14:textId="77777777" w:rsidR="00570C56" w:rsidRDefault="00570C56" w:rsidP="0057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249D88A" w14:textId="58F294DE" w:rsidR="00982C5B" w:rsidRPr="007F2C37" w:rsidRDefault="00570C56" w:rsidP="0057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cura dell’Ufficio Orientamento</w:t>
            </w:r>
          </w:p>
        </w:tc>
        <w:tc>
          <w:tcPr>
            <w:tcW w:w="2370" w:type="dxa"/>
          </w:tcPr>
          <w:p w14:paraId="43134E37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56AC61D4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E31F7A8" w14:textId="7FCA7EF2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570C5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1,5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4DF6A240" w14:textId="5AC29403" w:rsidR="00982C5B" w:rsidRPr="008515D4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15.00 - 16.30</w:t>
            </w:r>
          </w:p>
          <w:p w14:paraId="09BB5043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76051878" w14:textId="7202DA1A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982C5B" w:rsidRPr="00E118D4" w14:paraId="593B34BA" w14:textId="77777777" w:rsidTr="008515D4">
        <w:trPr>
          <w:trHeight w:val="1805"/>
        </w:trPr>
        <w:tc>
          <w:tcPr>
            <w:tcW w:w="2025" w:type="dxa"/>
          </w:tcPr>
          <w:p w14:paraId="6BCBE694" w14:textId="77777777" w:rsidR="00982C5B" w:rsidRPr="00E118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1 </w:t>
            </w:r>
          </w:p>
        </w:tc>
        <w:tc>
          <w:tcPr>
            <w:tcW w:w="5488" w:type="dxa"/>
          </w:tcPr>
          <w:p w14:paraId="2A15F68D" w14:textId="2DBC86A5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Presentazione progetto e suddivisione in gruppi di lavoro</w:t>
            </w:r>
          </w:p>
          <w:p w14:paraId="3486386B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EAE1CB1" w14:textId="6FF3FC8F" w:rsidR="00982C5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D0525B3" w14:textId="77777777" w:rsidR="00570C56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E71A8D6" w14:textId="77777777" w:rsidR="00570C56" w:rsidRPr="008515D4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88F6B9E" w14:textId="585A06C3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Lucchetti Donatella</w:t>
            </w:r>
          </w:p>
        </w:tc>
        <w:tc>
          <w:tcPr>
            <w:tcW w:w="2370" w:type="dxa"/>
          </w:tcPr>
          <w:p w14:paraId="7A4C88D7" w14:textId="465D014E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29/02/2024</w:t>
            </w:r>
          </w:p>
          <w:p w14:paraId="652AA04E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F54C873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2 ore</w:t>
            </w:r>
          </w:p>
          <w:p w14:paraId="629A9DC5" w14:textId="2D5B6F3E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15.00 - 17.00</w:t>
            </w:r>
          </w:p>
          <w:p w14:paraId="60A37F08" w14:textId="77777777" w:rsidR="00982C5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2A12BE45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3C45B4F0" w14:textId="7B4D4865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982C5B" w:rsidRPr="00E118D4" w14:paraId="34CCF25C" w14:textId="77777777" w:rsidTr="00092495">
        <w:trPr>
          <w:trHeight w:val="1832"/>
        </w:trPr>
        <w:tc>
          <w:tcPr>
            <w:tcW w:w="2025" w:type="dxa"/>
          </w:tcPr>
          <w:p w14:paraId="4F629FBB" w14:textId="77777777" w:rsidR="00982C5B" w:rsidRPr="00E118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2 </w:t>
            </w:r>
          </w:p>
        </w:tc>
        <w:tc>
          <w:tcPr>
            <w:tcW w:w="5488" w:type="dxa"/>
          </w:tcPr>
          <w:p w14:paraId="1472ABFB" w14:textId="029A353A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Malattia neoplastica</w:t>
            </w:r>
          </w:p>
          <w:p w14:paraId="7592DD80" w14:textId="5DA6603E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Basi molecolari della progressione tumorale e Biogenesi delle vescicole extracellulari</w:t>
            </w:r>
          </w:p>
          <w:p w14:paraId="1E0F844C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8B2B9BA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7A39CF98" w14:textId="0B8BFD2C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Lucchetti Donatella</w:t>
            </w:r>
          </w:p>
        </w:tc>
        <w:tc>
          <w:tcPr>
            <w:tcW w:w="2370" w:type="dxa"/>
          </w:tcPr>
          <w:p w14:paraId="53B2AE7B" w14:textId="52EF6D63" w:rsidR="00982C5B" w:rsidRPr="009A7F60" w:rsidRDefault="00CA0A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  <w:r w:rsidR="00982C5B"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7/03/2024 </w:t>
            </w:r>
          </w:p>
          <w:p w14:paraId="534BB7D2" w14:textId="23939E19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AD7DF0A" w14:textId="77777777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6943DC0" w14:textId="6580551E" w:rsidR="00982C5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0C68A891" w14:textId="074DFA9E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15.00 - 18.00</w:t>
            </w:r>
          </w:p>
          <w:p w14:paraId="2717E5B5" w14:textId="77777777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21B8513" w14:textId="5AD41ED4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982C5B" w:rsidRPr="00E118D4" w14:paraId="167F7ADC" w14:textId="77777777" w:rsidTr="00092495">
        <w:trPr>
          <w:trHeight w:val="1829"/>
        </w:trPr>
        <w:tc>
          <w:tcPr>
            <w:tcW w:w="2025" w:type="dxa"/>
          </w:tcPr>
          <w:p w14:paraId="003CB243" w14:textId="2622C7B3" w:rsidR="00982C5B" w:rsidRPr="00E118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</w:p>
        </w:tc>
        <w:tc>
          <w:tcPr>
            <w:tcW w:w="5488" w:type="dxa"/>
          </w:tcPr>
          <w:p w14:paraId="5C210192" w14:textId="58690C78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Isolamento e caratterizzazione delle vescicole extracellulari.  Preparazione all’analisi dei dati, costruzione della relazione scientifica </w:t>
            </w:r>
          </w:p>
          <w:p w14:paraId="44C217CF" w14:textId="6BF9759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A0B0B6C" w14:textId="77777777" w:rsidR="00982C5B" w:rsidRPr="00A65B92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21C4712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B2EB950" w14:textId="453587D5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Donatella Lucchetti</w:t>
            </w:r>
          </w:p>
        </w:tc>
        <w:tc>
          <w:tcPr>
            <w:tcW w:w="2370" w:type="dxa"/>
          </w:tcPr>
          <w:p w14:paraId="557C7BFD" w14:textId="5D03C8B9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14/03/2024</w:t>
            </w:r>
          </w:p>
          <w:p w14:paraId="6D50890D" w14:textId="0D537357" w:rsidR="00982C5B" w:rsidRPr="0053084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5A6A69E" w14:textId="77777777" w:rsidR="00982C5B" w:rsidRPr="0053084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552CEA5" w14:textId="77777777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1E74ED9E" w14:textId="2D78F1E9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15.00 - 18.00</w:t>
            </w:r>
          </w:p>
          <w:p w14:paraId="74CE6236" w14:textId="02C36E8E" w:rsidR="00982C5B" w:rsidRPr="0053084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C9A9C64" w14:textId="77777777" w:rsidR="00982C5B" w:rsidRPr="0053084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5D335CE4" w14:textId="426E7C06" w:rsidR="00982C5B" w:rsidRPr="0053084B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53084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982C5B" w:rsidRPr="00E118D4" w14:paraId="49B33DC7" w14:textId="77777777" w:rsidTr="00A52BA4">
        <w:trPr>
          <w:trHeight w:val="1707"/>
        </w:trPr>
        <w:tc>
          <w:tcPr>
            <w:tcW w:w="2025" w:type="dxa"/>
          </w:tcPr>
          <w:p w14:paraId="54F980C3" w14:textId="4C6FD01A" w:rsidR="00982C5B" w:rsidRPr="00E118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A65B9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</w:tc>
        <w:tc>
          <w:tcPr>
            <w:tcW w:w="5488" w:type="dxa"/>
          </w:tcPr>
          <w:p w14:paraId="35E2A495" w14:textId="43994703" w:rsidR="00570C56" w:rsidRPr="007F2C37" w:rsidRDefault="00570C56" w:rsidP="0057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Follow-Up: discussione sulla presentazione degli elaborati finali</w:t>
            </w:r>
          </w:p>
          <w:p w14:paraId="41C73F28" w14:textId="77777777" w:rsidR="00982C5B" w:rsidRPr="00A65B92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0CBC813" w14:textId="77777777" w:rsidR="00570C56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1BF45F19" w14:textId="77777777" w:rsidR="00570C56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02CD953B" w14:textId="74C746CF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Prof.ssa Donatella Lucchetti </w:t>
            </w:r>
          </w:p>
        </w:tc>
        <w:tc>
          <w:tcPr>
            <w:tcW w:w="2370" w:type="dxa"/>
          </w:tcPr>
          <w:p w14:paraId="5A3E4A66" w14:textId="5FD58F52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21/03/202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22B90173" w14:textId="77777777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E795CD0" w14:textId="77777777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06CC8A71" w14:textId="451AFDF3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15.00 - 18.00</w:t>
            </w:r>
          </w:p>
          <w:p w14:paraId="3CA5D2BF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23E2AA7D" w14:textId="4092BDAF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982C5B" w:rsidRPr="00E118D4" w14:paraId="7E6D7446" w14:textId="77777777" w:rsidTr="00A52BA4">
        <w:trPr>
          <w:trHeight w:val="1689"/>
        </w:trPr>
        <w:tc>
          <w:tcPr>
            <w:tcW w:w="2025" w:type="dxa"/>
          </w:tcPr>
          <w:p w14:paraId="74D25F95" w14:textId="341D0A4F" w:rsidR="00982C5B" w:rsidRPr="00E118D4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 finale</w:t>
            </w:r>
          </w:p>
        </w:tc>
        <w:tc>
          <w:tcPr>
            <w:tcW w:w="5488" w:type="dxa"/>
          </w:tcPr>
          <w:p w14:paraId="15E10BFA" w14:textId="77777777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e discussione degli elaborati finali </w:t>
            </w:r>
          </w:p>
          <w:p w14:paraId="005BBDCD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2451B61" w14:textId="77777777" w:rsidR="00570C56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1170F9CB" w14:textId="77777777" w:rsidR="00570C56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42019372" w14:textId="77777777" w:rsidR="00570C56" w:rsidRDefault="00570C56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45A9DD8D" w14:textId="362B9BB7" w:rsidR="00982C5B" w:rsidRPr="007F2C37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F2C3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Donatella Lucchetti</w:t>
            </w:r>
          </w:p>
        </w:tc>
        <w:tc>
          <w:tcPr>
            <w:tcW w:w="2370" w:type="dxa"/>
          </w:tcPr>
          <w:p w14:paraId="77CC7F2F" w14:textId="40C60A04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28/03/2024</w:t>
            </w:r>
          </w:p>
          <w:p w14:paraId="7B382D00" w14:textId="77777777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5234DD0" w14:textId="23B00B9C" w:rsidR="00982C5B" w:rsidRPr="009A7F60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2</w:t>
            </w:r>
            <w:r w:rsidR="00570C5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,5</w:t>
            </w: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6FE7B277" w14:textId="0709ED20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15.00 - 17.</w:t>
            </w:r>
            <w:r w:rsidR="00570C5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9A7F6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3F70FB31" w14:textId="77777777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20A53EF8" w14:textId="6C6164AF" w:rsidR="00982C5B" w:rsidRPr="008515D4" w:rsidRDefault="00982C5B" w:rsidP="00982C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</w:tbl>
    <w:p w14:paraId="6975A91A" w14:textId="1BD77E2E" w:rsidR="002E0698" w:rsidRPr="00E118D4" w:rsidRDefault="002E0698" w:rsidP="00701E51">
      <w:pPr>
        <w:spacing w:line="360" w:lineRule="auto"/>
        <w:jc w:val="both"/>
        <w:rPr>
          <w:rFonts w:asciiTheme="minorHAnsi" w:hAnsiTheme="minorHAnsi"/>
          <w:color w:val="002060"/>
          <w:lang w:val="it-IT"/>
        </w:rPr>
      </w:pPr>
    </w:p>
    <w:sectPr w:rsidR="002E0698" w:rsidRPr="00E118D4" w:rsidSect="00093D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D377" w14:textId="77777777" w:rsidR="00521293" w:rsidRDefault="00521293" w:rsidP="009A4F7C">
      <w:r>
        <w:separator/>
      </w:r>
    </w:p>
  </w:endnote>
  <w:endnote w:type="continuationSeparator" w:id="0">
    <w:p w14:paraId="08E4AA6B" w14:textId="77777777" w:rsidR="00521293" w:rsidRDefault="00521293" w:rsidP="009A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B5B" w14:textId="77777777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Università Cattolica del Sacro Cuore</w:t>
    </w:r>
  </w:p>
  <w:p w14:paraId="086A6D8D" w14:textId="658E6F1D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Largo F. Vito, 1 – 00168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5187" w14:textId="77777777" w:rsidR="00521293" w:rsidRDefault="00521293" w:rsidP="009A4F7C">
      <w:r>
        <w:separator/>
      </w:r>
    </w:p>
  </w:footnote>
  <w:footnote w:type="continuationSeparator" w:id="0">
    <w:p w14:paraId="34E2E4F1" w14:textId="77777777" w:rsidR="00521293" w:rsidRDefault="00521293" w:rsidP="009A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EF1" w14:textId="77777777" w:rsidR="009A4F7C" w:rsidRDefault="00300B2B" w:rsidP="00300B2B">
    <w:pPr>
      <w:pStyle w:val="Intestazione"/>
      <w:tabs>
        <w:tab w:val="left" w:pos="7702"/>
      </w:tabs>
    </w:pPr>
    <w:r>
      <w:tab/>
    </w:r>
    <w:r w:rsidR="004A5AD3">
      <w:rPr>
        <w:noProof/>
        <w:lang w:val="it-IT"/>
      </w:rPr>
      <w:drawing>
        <wp:inline distT="0" distB="0" distL="0" distR="0" wp14:anchorId="5BCEEFD7" wp14:editId="632C7BFB">
          <wp:extent cx="876300" cy="10730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catt100an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4" t="7143" r="14286" b="7143"/>
                  <a:stretch/>
                </pic:blipFill>
                <pic:spPr bwMode="auto">
                  <a:xfrm>
                    <a:off x="0" y="0"/>
                    <a:ext cx="886406" cy="108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3"/>
    <w:multiLevelType w:val="hybridMultilevel"/>
    <w:tmpl w:val="0A604D86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B55"/>
    <w:multiLevelType w:val="hybridMultilevel"/>
    <w:tmpl w:val="261AFD5C"/>
    <w:lvl w:ilvl="0" w:tplc="B49EA986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EC0"/>
    <w:multiLevelType w:val="hybridMultilevel"/>
    <w:tmpl w:val="D7C8C350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145"/>
    <w:multiLevelType w:val="hybridMultilevel"/>
    <w:tmpl w:val="DEF02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44201">
    <w:abstractNumId w:val="1"/>
  </w:num>
  <w:num w:numId="2" w16cid:durableId="1655450524">
    <w:abstractNumId w:val="2"/>
  </w:num>
  <w:num w:numId="3" w16cid:durableId="925378794">
    <w:abstractNumId w:val="0"/>
  </w:num>
  <w:num w:numId="4" w16cid:durableId="97394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D"/>
    <w:rsid w:val="0000756D"/>
    <w:rsid w:val="00017C25"/>
    <w:rsid w:val="000515E8"/>
    <w:rsid w:val="0005247A"/>
    <w:rsid w:val="00062A4F"/>
    <w:rsid w:val="00092495"/>
    <w:rsid w:val="000B4339"/>
    <w:rsid w:val="000E6B0F"/>
    <w:rsid w:val="00105A16"/>
    <w:rsid w:val="00140259"/>
    <w:rsid w:val="00154F6B"/>
    <w:rsid w:val="001753F6"/>
    <w:rsid w:val="0018202B"/>
    <w:rsid w:val="001F0C5B"/>
    <w:rsid w:val="00202F09"/>
    <w:rsid w:val="0021509D"/>
    <w:rsid w:val="002428BF"/>
    <w:rsid w:val="002530FE"/>
    <w:rsid w:val="002855A2"/>
    <w:rsid w:val="002B29BA"/>
    <w:rsid w:val="002E0698"/>
    <w:rsid w:val="002E1C3C"/>
    <w:rsid w:val="00300B2B"/>
    <w:rsid w:val="00301A15"/>
    <w:rsid w:val="00321362"/>
    <w:rsid w:val="00336EC5"/>
    <w:rsid w:val="00361A1B"/>
    <w:rsid w:val="00361E30"/>
    <w:rsid w:val="00361FBE"/>
    <w:rsid w:val="003C35F4"/>
    <w:rsid w:val="004369D4"/>
    <w:rsid w:val="00492F45"/>
    <w:rsid w:val="0049491E"/>
    <w:rsid w:val="004A5AD3"/>
    <w:rsid w:val="00521293"/>
    <w:rsid w:val="0053084B"/>
    <w:rsid w:val="00536A03"/>
    <w:rsid w:val="005634BF"/>
    <w:rsid w:val="00570C56"/>
    <w:rsid w:val="00577CBD"/>
    <w:rsid w:val="005B3F9C"/>
    <w:rsid w:val="005B7C16"/>
    <w:rsid w:val="005C41E2"/>
    <w:rsid w:val="005D5AF6"/>
    <w:rsid w:val="005E1E22"/>
    <w:rsid w:val="00607FD1"/>
    <w:rsid w:val="00693D37"/>
    <w:rsid w:val="006B4757"/>
    <w:rsid w:val="006C47C9"/>
    <w:rsid w:val="006C4BD2"/>
    <w:rsid w:val="00701E51"/>
    <w:rsid w:val="0073251C"/>
    <w:rsid w:val="007445FF"/>
    <w:rsid w:val="00746DE0"/>
    <w:rsid w:val="00753648"/>
    <w:rsid w:val="00783358"/>
    <w:rsid w:val="00793B92"/>
    <w:rsid w:val="007A5905"/>
    <w:rsid w:val="007E0A0E"/>
    <w:rsid w:val="007F12E8"/>
    <w:rsid w:val="007F2C37"/>
    <w:rsid w:val="007F3103"/>
    <w:rsid w:val="008024EB"/>
    <w:rsid w:val="008027C8"/>
    <w:rsid w:val="00805AF1"/>
    <w:rsid w:val="00830E90"/>
    <w:rsid w:val="008515D4"/>
    <w:rsid w:val="00890729"/>
    <w:rsid w:val="008F3139"/>
    <w:rsid w:val="008F4C13"/>
    <w:rsid w:val="00902918"/>
    <w:rsid w:val="00982C5B"/>
    <w:rsid w:val="009A4F7C"/>
    <w:rsid w:val="009A7F60"/>
    <w:rsid w:val="009B3841"/>
    <w:rsid w:val="009B3E99"/>
    <w:rsid w:val="00A134EA"/>
    <w:rsid w:val="00A14CC2"/>
    <w:rsid w:val="00A52BA4"/>
    <w:rsid w:val="00A60B92"/>
    <w:rsid w:val="00A61374"/>
    <w:rsid w:val="00A65B92"/>
    <w:rsid w:val="00AA4676"/>
    <w:rsid w:val="00AB396E"/>
    <w:rsid w:val="00B61AE5"/>
    <w:rsid w:val="00B9716D"/>
    <w:rsid w:val="00BA4DE4"/>
    <w:rsid w:val="00BD1D52"/>
    <w:rsid w:val="00C05E99"/>
    <w:rsid w:val="00C212D2"/>
    <w:rsid w:val="00C375B1"/>
    <w:rsid w:val="00C45A3C"/>
    <w:rsid w:val="00C46432"/>
    <w:rsid w:val="00CA0A5B"/>
    <w:rsid w:val="00CD5452"/>
    <w:rsid w:val="00D341DF"/>
    <w:rsid w:val="00D504F6"/>
    <w:rsid w:val="00D560F9"/>
    <w:rsid w:val="00D561F4"/>
    <w:rsid w:val="00D64863"/>
    <w:rsid w:val="00DB4909"/>
    <w:rsid w:val="00DC3C3E"/>
    <w:rsid w:val="00E118D4"/>
    <w:rsid w:val="00E616B4"/>
    <w:rsid w:val="00E649E6"/>
    <w:rsid w:val="00EE378D"/>
    <w:rsid w:val="00F10193"/>
    <w:rsid w:val="00F3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6B2D30"/>
  <w15:docId w15:val="{DF531D28-E687-49AF-AB9D-0AB007C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0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09D"/>
    <w:rPr>
      <w:rFonts w:ascii="Calibri" w:eastAsia="Times New Roman" w:hAnsi="Calibri" w:cs="Times New Roman"/>
      <w:b/>
      <w:bCs/>
      <w:sz w:val="28"/>
      <w:szCs w:val="28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509D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21509D"/>
    <w:pPr>
      <w:ind w:left="680" w:right="680"/>
      <w:jc w:val="both"/>
    </w:pPr>
    <w:rPr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C47C9"/>
    <w:pPr>
      <w:widowControl w:val="0"/>
      <w:autoSpaceDE w:val="0"/>
      <w:autoSpaceDN w:val="0"/>
      <w:adjustRightInd w:val="0"/>
      <w:ind w:left="117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C9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7C9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F7C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F7C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2E0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A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0B92"/>
    <w:pPr>
      <w:spacing w:after="0" w:line="240" w:lineRule="auto"/>
    </w:pPr>
  </w:style>
  <w:style w:type="paragraph" w:customStyle="1" w:styleId="xmsonormal">
    <w:name w:val="x_msonormal"/>
    <w:basedOn w:val="Normale"/>
    <w:rsid w:val="00701E51"/>
    <w:pPr>
      <w:spacing w:before="100" w:beforeAutospacing="1" w:after="100" w:afterAutospacing="1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A6137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3016-289A-4EBD-A187-F4E91EC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Calabrese Cristina</dc:creator>
  <cp:lastModifiedBy>Denti Jessica</cp:lastModifiedBy>
  <cp:revision>12</cp:revision>
  <cp:lastPrinted>2022-10-04T15:09:00Z</cp:lastPrinted>
  <dcterms:created xsi:type="dcterms:W3CDTF">2023-10-18T14:34:00Z</dcterms:created>
  <dcterms:modified xsi:type="dcterms:W3CDTF">2023-11-02T15:26:00Z</dcterms:modified>
</cp:coreProperties>
</file>