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41D24" w14:textId="77777777" w:rsidR="000560F1" w:rsidRDefault="000560F1" w:rsidP="000560F1">
      <w:pPr>
        <w:jc w:val="center"/>
        <w:rPr>
          <w:rFonts w:ascii="Times New Roman" w:eastAsia="Montserrat" w:hAnsi="Times New Roman" w:cs="Times New Roman"/>
          <w:b/>
          <w:bCs/>
          <w:sz w:val="28"/>
          <w:szCs w:val="20"/>
        </w:rPr>
      </w:pPr>
    </w:p>
    <w:p w14:paraId="74813DAC" w14:textId="77777777" w:rsidR="000560F1" w:rsidRPr="000560F1" w:rsidRDefault="000560F1" w:rsidP="000560F1">
      <w:pPr>
        <w:spacing w:after="160" w:line="259" w:lineRule="auto"/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</w:pPr>
      <w:r w:rsidRPr="000560F1"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  <w:t>PROGRAMMAZIONE Orientamento del CDC Liceo Artistico /Liceo Classico  allegato alla programmazione di classe</w:t>
      </w:r>
    </w:p>
    <w:p w14:paraId="1D27E32D" w14:textId="77777777" w:rsidR="000560F1" w:rsidRPr="000560F1" w:rsidRDefault="000560F1" w:rsidP="000560F1">
      <w:pPr>
        <w:spacing w:after="160" w:line="259" w:lineRule="auto"/>
        <w:rPr>
          <w:rFonts w:asciiTheme="minorHAnsi" w:eastAsiaTheme="minorHAnsi" w:hAnsiTheme="minorHAnsi" w:cstheme="minorBidi"/>
          <w:kern w:val="2"/>
          <w:sz w:val="28"/>
          <w:szCs w:val="28"/>
          <w:lang w:val="it-IT" w:eastAsia="en-US"/>
          <w14:ligatures w14:val="standardContextual"/>
        </w:rPr>
      </w:pPr>
      <w:r w:rsidRPr="000560F1">
        <w:rPr>
          <w:rFonts w:asciiTheme="minorHAnsi" w:eastAsiaTheme="minorHAnsi" w:hAnsiTheme="minorHAnsi" w:cstheme="minorBidi"/>
          <w:kern w:val="2"/>
          <w:sz w:val="28"/>
          <w:szCs w:val="28"/>
          <w:lang w:val="it-IT" w:eastAsia="en-US"/>
          <w14:ligatures w14:val="standardContextual"/>
        </w:rPr>
        <w:t xml:space="preserve">TITOLO: “ Orientamento: una questione di </w:t>
      </w:r>
      <w:r w:rsidRPr="000560F1">
        <w:rPr>
          <w:rFonts w:asciiTheme="minorHAnsi" w:eastAsiaTheme="minorHAnsi" w:hAnsiTheme="minorHAnsi" w:cstheme="minorBidi"/>
          <w:kern w:val="2"/>
          <w:sz w:val="28"/>
          <w:szCs w:val="28"/>
          <w:u w:val="single"/>
          <w:lang w:val="it-IT" w:eastAsia="en-US"/>
          <w14:ligatures w14:val="standardContextual"/>
        </w:rPr>
        <w:t xml:space="preserve">bilancio </w:t>
      </w:r>
      <w:r w:rsidRPr="000560F1">
        <w:rPr>
          <w:rFonts w:asciiTheme="minorHAnsi" w:eastAsiaTheme="minorHAnsi" w:hAnsiTheme="minorHAnsi" w:cstheme="minorBidi"/>
          <w:kern w:val="2"/>
          <w:sz w:val="28"/>
          <w:szCs w:val="28"/>
          <w:lang w:val="it-IT" w:eastAsia="en-US"/>
          <w14:ligatures w14:val="standardContextual"/>
        </w:rPr>
        <w:t>dei percorsi intrapresi</w:t>
      </w:r>
      <w:r w:rsidRPr="000560F1">
        <w:rPr>
          <w:rFonts w:asciiTheme="minorHAnsi" w:eastAsiaTheme="minorHAnsi" w:hAnsiTheme="minorHAnsi" w:cstheme="minorBidi"/>
          <w:kern w:val="2"/>
          <w:sz w:val="28"/>
          <w:szCs w:val="28"/>
          <w:u w:val="single"/>
          <w:lang w:val="it-IT" w:eastAsia="en-US"/>
          <w14:ligatures w14:val="standardContextual"/>
        </w:rPr>
        <w:t xml:space="preserve"> </w:t>
      </w:r>
      <w:r w:rsidRPr="000560F1">
        <w:rPr>
          <w:rFonts w:asciiTheme="minorHAnsi" w:eastAsiaTheme="minorHAnsi" w:hAnsiTheme="minorHAnsi" w:cstheme="minorBidi"/>
          <w:kern w:val="2"/>
          <w:sz w:val="28"/>
          <w:szCs w:val="28"/>
          <w:lang w:val="it-IT" w:eastAsia="en-US"/>
          <w14:ligatures w14:val="standardContextual"/>
        </w:rPr>
        <w:t>“</w:t>
      </w:r>
    </w:p>
    <w:p w14:paraId="1E42FA36" w14:textId="77777777" w:rsidR="000560F1" w:rsidRPr="000560F1" w:rsidRDefault="000560F1" w:rsidP="000560F1">
      <w:pPr>
        <w:spacing w:after="160" w:line="259" w:lineRule="auto"/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</w:pPr>
      <w:r w:rsidRPr="000560F1"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  <w:t>Modulo 30 ore classe  IV  …………………………………………………………… sezione………………………………………..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0560F1" w:rsidRPr="000560F1" w14:paraId="21F7388F" w14:textId="77777777" w:rsidTr="009828EA">
        <w:tc>
          <w:tcPr>
            <w:tcW w:w="14277" w:type="dxa"/>
          </w:tcPr>
          <w:p w14:paraId="0A859A53" w14:textId="77777777" w:rsidR="000560F1" w:rsidRPr="000560F1" w:rsidRDefault="000560F1" w:rsidP="000560F1">
            <w:pPr>
              <w:spacing w:after="160" w:line="259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 xml:space="preserve">Competenze d’Istituto PTOF </w:t>
            </w:r>
          </w:p>
          <w:p w14:paraId="427E182D" w14:textId="77777777" w:rsidR="000560F1" w:rsidRPr="000560F1" w:rsidRDefault="000560F1" w:rsidP="000560F1">
            <w:pPr>
              <w:spacing w:after="160" w:line="259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Obiettivi: verso la consapevolezza del sé in relazione allo spazio e al tempo</w:t>
            </w:r>
          </w:p>
          <w:p w14:paraId="7A724EC3" w14:textId="77777777" w:rsidR="000560F1" w:rsidRPr="000560F1" w:rsidRDefault="000560F1" w:rsidP="000560F1">
            <w:pPr>
              <w:spacing w:after="160" w:line="259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 xml:space="preserve">                  Saper riconoscere le risorse proprie e del territorio verso futuri professionali      </w:t>
            </w:r>
          </w:p>
          <w:p w14:paraId="0E447592" w14:textId="77777777" w:rsidR="000560F1" w:rsidRPr="000560F1" w:rsidRDefault="000560F1" w:rsidP="000560F1">
            <w:pPr>
              <w:spacing w:after="160" w:line="259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 xml:space="preserve">                  Una questione di etica: saper padroneggiare e riflettere sulle responsabilità delle nuove prospettive in una società complessa</w:t>
            </w:r>
          </w:p>
          <w:p w14:paraId="735F16B6" w14:textId="77777777" w:rsidR="000560F1" w:rsidRPr="000560F1" w:rsidRDefault="000560F1" w:rsidP="000560F1">
            <w:pPr>
              <w:spacing w:after="160" w:line="259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 xml:space="preserve">                  Comprendere il significato di imprenditorialità</w:t>
            </w:r>
          </w:p>
        </w:tc>
      </w:tr>
    </w:tbl>
    <w:p w14:paraId="244183EB" w14:textId="77777777" w:rsidR="000560F1" w:rsidRPr="000560F1" w:rsidRDefault="000560F1" w:rsidP="000560F1">
      <w:pPr>
        <w:spacing w:after="160" w:line="259" w:lineRule="auto"/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0560F1" w:rsidRPr="000560F1" w14:paraId="51E13DF7" w14:textId="77777777" w:rsidTr="009828EA">
        <w:tc>
          <w:tcPr>
            <w:tcW w:w="3569" w:type="dxa"/>
          </w:tcPr>
          <w:p w14:paraId="006E8A2B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LifeComp</w:t>
            </w:r>
            <w:proofErr w:type="spellEnd"/>
          </w:p>
        </w:tc>
        <w:tc>
          <w:tcPr>
            <w:tcW w:w="3569" w:type="dxa"/>
          </w:tcPr>
          <w:p w14:paraId="2BB74526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GreenComp</w:t>
            </w:r>
            <w:proofErr w:type="spellEnd"/>
          </w:p>
        </w:tc>
        <w:tc>
          <w:tcPr>
            <w:tcW w:w="3569" w:type="dxa"/>
          </w:tcPr>
          <w:p w14:paraId="30E49F1E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DigComp</w:t>
            </w:r>
            <w:proofErr w:type="spellEnd"/>
          </w:p>
        </w:tc>
        <w:tc>
          <w:tcPr>
            <w:tcW w:w="3570" w:type="dxa"/>
          </w:tcPr>
          <w:p w14:paraId="4DB91ED9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EntreComp</w:t>
            </w:r>
            <w:proofErr w:type="spellEnd"/>
          </w:p>
        </w:tc>
      </w:tr>
      <w:tr w:rsidR="000560F1" w:rsidRPr="000560F1" w14:paraId="12BA5210" w14:textId="77777777" w:rsidTr="009828EA">
        <w:tc>
          <w:tcPr>
            <w:tcW w:w="3569" w:type="dxa"/>
          </w:tcPr>
          <w:p w14:paraId="491307B1" w14:textId="77777777" w:rsidR="000560F1" w:rsidRPr="000560F1" w:rsidRDefault="000560F1" w:rsidP="000560F1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 xml:space="preserve">Indagare in modo critico il background personale per consolidare le proprie potenzialità </w:t>
            </w:r>
          </w:p>
          <w:p w14:paraId="7A1AFEC5" w14:textId="77777777" w:rsidR="000560F1" w:rsidRPr="000560F1" w:rsidRDefault="000560F1" w:rsidP="000560F1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 xml:space="preserve">Il senso di appartenenza al territorio , allo Stato </w:t>
            </w:r>
          </w:p>
          <w:p w14:paraId="78ACB3DD" w14:textId="77777777" w:rsidR="000560F1" w:rsidRPr="000560F1" w:rsidRDefault="000560F1" w:rsidP="000560F1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La normativa nel lavoro</w:t>
            </w:r>
          </w:p>
          <w:p w14:paraId="147D1F7F" w14:textId="77777777" w:rsidR="000560F1" w:rsidRPr="000560F1" w:rsidRDefault="000560F1" w:rsidP="000560F1">
            <w:pPr>
              <w:spacing w:line="240" w:lineRule="auto"/>
              <w:ind w:left="405"/>
              <w:contextualSpacing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  <w:p w14:paraId="1F2E0881" w14:textId="77777777" w:rsidR="000560F1" w:rsidRPr="000560F1" w:rsidRDefault="000560F1" w:rsidP="000560F1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Capacità di Cooperative Learning : lavorare insieme</w:t>
            </w:r>
          </w:p>
          <w:p w14:paraId="44090DA3" w14:textId="77777777" w:rsidR="000560F1" w:rsidRPr="000560F1" w:rsidRDefault="000560F1" w:rsidP="000560F1">
            <w:pPr>
              <w:spacing w:line="240" w:lineRule="auto"/>
              <w:ind w:left="45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  <w:p w14:paraId="2A5CF8B6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  <w:p w14:paraId="4BBE376E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3569" w:type="dxa"/>
          </w:tcPr>
          <w:p w14:paraId="5B616494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1.Il valore etico per un futuro sostenibile</w:t>
            </w:r>
          </w:p>
          <w:p w14:paraId="425C7801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2. Visione di futuri sostenibili:</w:t>
            </w:r>
          </w:p>
          <w:p w14:paraId="707489F7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 xml:space="preserve"> attivare un  pensiero sistemico e gli agenti etici del cambiamento che sono necessari per promuovere una società sostenibile</w:t>
            </w:r>
          </w:p>
        </w:tc>
        <w:tc>
          <w:tcPr>
            <w:tcW w:w="3569" w:type="dxa"/>
          </w:tcPr>
          <w:p w14:paraId="41DDAD22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 xml:space="preserve">1.saper utilizzare con dimestichezza e spirito critico le tecnologie della società dell’informazione (TSI) per il lavoro, il tempo libero e la comunicazione. </w:t>
            </w:r>
          </w:p>
          <w:p w14:paraId="7047DA79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2. interazione con i sistemi di Intelligenza Artificiale (comprese le competenze relative ai dati, la protezione dei dati e la privacy, ma anche considerazioni etiche),</w:t>
            </w:r>
          </w:p>
          <w:p w14:paraId="0F954E18" w14:textId="77777777" w:rsidR="000560F1" w:rsidRPr="000560F1" w:rsidRDefault="000560F1" w:rsidP="000560F1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3.realtà virtuale e aumentata</w:t>
            </w:r>
          </w:p>
        </w:tc>
        <w:tc>
          <w:tcPr>
            <w:tcW w:w="3570" w:type="dxa"/>
          </w:tcPr>
          <w:p w14:paraId="6DE1A530" w14:textId="77777777" w:rsidR="000560F1" w:rsidRPr="000560F1" w:rsidRDefault="000560F1" w:rsidP="000560F1">
            <w:pPr>
              <w:spacing w:line="240" w:lineRule="auto"/>
              <w:ind w:left="360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1. Sviluppo di Idee e opportunità» in analisi con le «Risorse»</w:t>
            </w:r>
          </w:p>
          <w:p w14:paraId="048B24AB" w14:textId="77777777" w:rsidR="000560F1" w:rsidRPr="000560F1" w:rsidRDefault="000560F1" w:rsidP="000560F1">
            <w:pPr>
              <w:spacing w:line="240" w:lineRule="auto"/>
              <w:ind w:left="360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2. Impegno e impresa</w:t>
            </w:r>
          </w:p>
          <w:p w14:paraId="690A5BE8" w14:textId="77777777" w:rsidR="000560F1" w:rsidRPr="000560F1" w:rsidRDefault="000560F1" w:rsidP="000560F1">
            <w:pPr>
              <w:spacing w:line="240" w:lineRule="auto"/>
              <w:ind w:left="360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3. Analisi dei fabbisogni e ricerca delle risorse</w:t>
            </w:r>
          </w:p>
          <w:p w14:paraId="4D74BE6E" w14:textId="77777777" w:rsidR="000560F1" w:rsidRPr="000560F1" w:rsidRDefault="000560F1" w:rsidP="000560F1">
            <w:pPr>
              <w:spacing w:line="240" w:lineRule="auto"/>
              <w:ind w:left="360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4. Focus sulla “produzione”</w:t>
            </w:r>
          </w:p>
        </w:tc>
      </w:tr>
    </w:tbl>
    <w:p w14:paraId="10EAE9F6" w14:textId="77777777" w:rsidR="000560F1" w:rsidRPr="000560F1" w:rsidRDefault="000560F1" w:rsidP="000560F1">
      <w:pPr>
        <w:spacing w:after="160" w:line="259" w:lineRule="auto"/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</w:pPr>
    </w:p>
    <w:p w14:paraId="51B85B0A" w14:textId="4519AAC8" w:rsidR="000560F1" w:rsidRPr="00FE1F59" w:rsidRDefault="000560F1" w:rsidP="00FE1F59">
      <w:pPr>
        <w:spacing w:after="160" w:line="259" w:lineRule="auto"/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</w:pPr>
      <w:r w:rsidRPr="000560F1">
        <w:rPr>
          <w:rFonts w:asciiTheme="minorHAnsi" w:eastAsiaTheme="minorHAnsi" w:hAnsiTheme="minorHAnsi" w:cstheme="minorBidi"/>
          <w:noProof/>
          <w:kern w:val="2"/>
          <w:lang w:val="it-IT" w:eastAsia="en-US"/>
          <w14:ligatures w14:val="standardContextual"/>
        </w:rPr>
        <w:drawing>
          <wp:inline distT="0" distB="0" distL="0" distR="0" wp14:anchorId="435514A1" wp14:editId="320532B7">
            <wp:extent cx="9067800" cy="333375"/>
            <wp:effectExtent l="0" t="0" r="0" b="0"/>
            <wp:docPr id="156662816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E528E" w14:textId="163A32B7" w:rsidR="000560F1" w:rsidRPr="00EB54BF" w:rsidRDefault="000560F1" w:rsidP="000560F1">
      <w:pPr>
        <w:jc w:val="center"/>
        <w:rPr>
          <w:rFonts w:ascii="Times New Roman" w:eastAsia="Montserrat" w:hAnsi="Times New Roman" w:cs="Times New Roman"/>
          <w:b/>
          <w:bCs/>
          <w:sz w:val="28"/>
          <w:szCs w:val="20"/>
        </w:rPr>
      </w:pPr>
      <w:r w:rsidRPr="00EB54BF">
        <w:rPr>
          <w:rFonts w:ascii="Times New Roman" w:eastAsia="Montserrat" w:hAnsi="Times New Roman" w:cs="Times New Roman"/>
          <w:b/>
          <w:bCs/>
          <w:sz w:val="28"/>
          <w:szCs w:val="20"/>
        </w:rPr>
        <w:lastRenderedPageBreak/>
        <w:t>CLASSI QUARTE</w:t>
      </w:r>
      <w:r>
        <w:rPr>
          <w:rFonts w:ascii="Times New Roman" w:eastAsia="Montserrat" w:hAnsi="Times New Roman" w:cs="Times New Roman"/>
          <w:b/>
          <w:bCs/>
          <w:sz w:val="28"/>
          <w:szCs w:val="20"/>
        </w:rPr>
        <w:t xml:space="preserve"> Indicatori utili per la progettazione</w:t>
      </w:r>
    </w:p>
    <w:p w14:paraId="7151E86D" w14:textId="77777777" w:rsidR="000560F1" w:rsidRPr="00EB54BF" w:rsidRDefault="000560F1" w:rsidP="000560F1">
      <w:pPr>
        <w:rPr>
          <w:rFonts w:ascii="Times New Roman" w:hAnsi="Times New Roman" w:cs="Times New Roman"/>
        </w:rPr>
      </w:pPr>
    </w:p>
    <w:tbl>
      <w:tblPr>
        <w:tblW w:w="1346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2977"/>
        <w:gridCol w:w="1843"/>
        <w:gridCol w:w="2977"/>
        <w:gridCol w:w="3827"/>
      </w:tblGrid>
      <w:tr w:rsidR="000560F1" w:rsidRPr="00EB54BF" w14:paraId="4D0C8EA7" w14:textId="77777777" w:rsidTr="009828EA">
        <w:tc>
          <w:tcPr>
            <w:tcW w:w="1843" w:type="dxa"/>
            <w:shd w:val="clear" w:color="auto" w:fill="323E4F" w:themeFill="text2" w:themeFillShade="BF"/>
          </w:tcPr>
          <w:p w14:paraId="6E4E8B71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OBIETTIVI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14:paraId="564852FA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ATTIVITÀ</w:t>
            </w:r>
          </w:p>
        </w:tc>
        <w:tc>
          <w:tcPr>
            <w:tcW w:w="1843" w:type="dxa"/>
            <w:shd w:val="clear" w:color="auto" w:fill="323E4F" w:themeFill="text2" w:themeFillShade="BF"/>
          </w:tcPr>
          <w:p w14:paraId="2FA43470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LUOGO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14:paraId="497C6A94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SOGGETTI COINVOLTI</w:t>
            </w:r>
          </w:p>
        </w:tc>
        <w:tc>
          <w:tcPr>
            <w:tcW w:w="3827" w:type="dxa"/>
            <w:shd w:val="clear" w:color="auto" w:fill="323E4F" w:themeFill="text2" w:themeFillShade="BF"/>
          </w:tcPr>
          <w:p w14:paraId="45118AF4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sz w:val="18"/>
                <w:szCs w:val="18"/>
              </w:rPr>
              <w:t>METODOLOGIE</w:t>
            </w:r>
          </w:p>
        </w:tc>
      </w:tr>
      <w:tr w:rsidR="000560F1" w:rsidRPr="00EB54BF" w14:paraId="3D1A1950" w14:textId="77777777" w:rsidTr="009828EA">
        <w:trPr>
          <w:trHeight w:val="376"/>
        </w:trPr>
        <w:tc>
          <w:tcPr>
            <w:tcW w:w="1843" w:type="dxa"/>
            <w:vMerge w:val="restart"/>
            <w:shd w:val="clear" w:color="auto" w:fill="D9E2F3" w:themeFill="accent1" w:themeFillTint="33"/>
          </w:tcPr>
          <w:p w14:paraId="6DDC1AAD" w14:textId="77777777" w:rsidR="000560F1" w:rsidRDefault="000560F1" w:rsidP="000560F1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1B1876A9" w14:textId="77777777" w:rsidR="00273512" w:rsidRPr="00EB54BF" w:rsidRDefault="00273512" w:rsidP="00273512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Conoscere </w:t>
            </w:r>
          </w:p>
          <w:p w14:paraId="148CEE77" w14:textId="77777777" w:rsidR="00273512" w:rsidRPr="00EB54BF" w:rsidRDefault="00273512" w:rsidP="00273512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se stessi </w:t>
            </w:r>
          </w:p>
          <w:p w14:paraId="7DA50020" w14:textId="77777777" w:rsidR="00273512" w:rsidRDefault="00273512" w:rsidP="00273512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le proprie attitudini</w:t>
            </w:r>
          </w:p>
          <w:p w14:paraId="2936A18F" w14:textId="00C2CDA9" w:rsidR="00273512" w:rsidRPr="000560F1" w:rsidRDefault="00150AD4" w:rsidP="000560F1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lifecomp</w:t>
            </w:r>
            <w:proofErr w:type="spellEnd"/>
          </w:p>
        </w:tc>
        <w:tc>
          <w:tcPr>
            <w:tcW w:w="2977" w:type="dxa"/>
          </w:tcPr>
          <w:p w14:paraId="2FE0BEF2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Didattica orientativa</w:t>
            </w:r>
          </w:p>
        </w:tc>
        <w:tc>
          <w:tcPr>
            <w:tcW w:w="1843" w:type="dxa"/>
            <w:vMerge w:val="restart"/>
          </w:tcPr>
          <w:p w14:paraId="5C0A1524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Classe</w:t>
            </w:r>
          </w:p>
          <w:p w14:paraId="5AD676BC" w14:textId="77777777" w:rsidR="00150AD4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Scuola</w:t>
            </w:r>
          </w:p>
          <w:p w14:paraId="7095EBC7" w14:textId="77777777" w:rsidR="00150AD4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Aula magna</w:t>
            </w:r>
          </w:p>
          <w:p w14:paraId="09D9EE02" w14:textId="42831732" w:rsidR="000560F1" w:rsidRPr="00EB54BF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Biblioteca..</w:t>
            </w:r>
          </w:p>
        </w:tc>
        <w:tc>
          <w:tcPr>
            <w:tcW w:w="2977" w:type="dxa"/>
          </w:tcPr>
          <w:p w14:paraId="088C73BC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Docenti </w:t>
            </w:r>
          </w:p>
        </w:tc>
        <w:tc>
          <w:tcPr>
            <w:tcW w:w="3827" w:type="dxa"/>
          </w:tcPr>
          <w:p w14:paraId="0F409ED5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0F1" w:rsidRPr="00EB54BF" w14:paraId="70C99060" w14:textId="77777777" w:rsidTr="009828EA">
        <w:trPr>
          <w:trHeight w:val="241"/>
        </w:trPr>
        <w:tc>
          <w:tcPr>
            <w:tcW w:w="1843" w:type="dxa"/>
            <w:vMerge/>
            <w:shd w:val="clear" w:color="auto" w:fill="D9E2F3" w:themeFill="accent1" w:themeFillTint="33"/>
          </w:tcPr>
          <w:p w14:paraId="2D49D3ED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453F7FA" w14:textId="3ECAE52E" w:rsidR="000560F1" w:rsidRPr="009659C7" w:rsidRDefault="009659C7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Orientare </w:t>
            </w:r>
            <w:r w:rsidRPr="009659C7">
              <w:rPr>
                <w:rFonts w:asciiTheme="majorBidi" w:hAnsiTheme="majorBidi" w:cstheme="majorBidi"/>
                <w:sz w:val="20"/>
                <w:szCs w:val="20"/>
              </w:rPr>
              <w:t>gli alunni nel pensare, realizzare, valutare attività ed esperienze significative</w:t>
            </w:r>
            <w:r>
              <w:t>.</w:t>
            </w:r>
          </w:p>
        </w:tc>
        <w:tc>
          <w:tcPr>
            <w:tcW w:w="1843" w:type="dxa"/>
            <w:vMerge/>
          </w:tcPr>
          <w:p w14:paraId="245CF33C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CEC0E3B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 Docenti </w:t>
            </w:r>
          </w:p>
          <w:p w14:paraId="66C01979" w14:textId="77777777" w:rsidR="000560F1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Esperti esterni</w:t>
            </w:r>
          </w:p>
          <w:p w14:paraId="556165A9" w14:textId="77777777" w:rsidR="00150AD4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Docenti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Ex alunni</w:t>
            </w:r>
          </w:p>
          <w:p w14:paraId="1485F6BD" w14:textId="77777777" w:rsidR="00150AD4" w:rsidRPr="00EB54BF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 Autori di libri e pubblicazioni </w:t>
            </w:r>
          </w:p>
          <w:p w14:paraId="26EAA136" w14:textId="72576B2D" w:rsidR="00150AD4" w:rsidRPr="00EB54BF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Esperti sui temi individuati</w:t>
            </w:r>
          </w:p>
        </w:tc>
        <w:tc>
          <w:tcPr>
            <w:tcW w:w="3827" w:type="dxa"/>
          </w:tcPr>
          <w:p w14:paraId="778A99E6" w14:textId="77777777" w:rsidR="000560F1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Progetti di didattica innovativa</w:t>
            </w:r>
          </w:p>
          <w:p w14:paraId="52D580FC" w14:textId="77777777" w:rsidR="00150AD4" w:rsidRPr="00EB54BF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Racconto di storie di successo</w:t>
            </w:r>
          </w:p>
          <w:p w14:paraId="63C2148B" w14:textId="77777777" w:rsidR="00150AD4" w:rsidRPr="00EB54BF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Incontri divulgativi su temi culturali, </w:t>
            </w:r>
          </w:p>
          <w:p w14:paraId="12375BCD" w14:textId="279AFFE6" w:rsidR="00150AD4" w:rsidRPr="00EB54BF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di attualità, di legalità, di economia,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sostenibilità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ecc.</w:t>
            </w:r>
          </w:p>
        </w:tc>
      </w:tr>
      <w:tr w:rsidR="000560F1" w:rsidRPr="00EB54BF" w14:paraId="4A06E412" w14:textId="77777777" w:rsidTr="009828EA">
        <w:trPr>
          <w:trHeight w:val="283"/>
        </w:trPr>
        <w:tc>
          <w:tcPr>
            <w:tcW w:w="1843" w:type="dxa"/>
            <w:vMerge w:val="restart"/>
            <w:shd w:val="clear" w:color="auto" w:fill="D9E2F3" w:themeFill="accent1" w:themeFillTint="33"/>
          </w:tcPr>
          <w:p w14:paraId="77F81929" w14:textId="77777777" w:rsidR="000560F1" w:rsidRDefault="00150AD4" w:rsidP="000560F1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Saper interagire in una società complessa</w:t>
            </w:r>
          </w:p>
          <w:p w14:paraId="52DC651A" w14:textId="04AA0F59" w:rsidR="00150AD4" w:rsidRPr="00EB54BF" w:rsidRDefault="00150AD4" w:rsidP="000560F1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Lifecomp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digitcomp</w:t>
            </w:r>
            <w:proofErr w:type="spellEnd"/>
          </w:p>
        </w:tc>
        <w:tc>
          <w:tcPr>
            <w:tcW w:w="2977" w:type="dxa"/>
          </w:tcPr>
          <w:p w14:paraId="52221E0D" w14:textId="77777777" w:rsidR="00150AD4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eastAsia="Montserrat" w:hAnsi="Times New Roman" w:cs="Times New Roman"/>
                <w:sz w:val="18"/>
                <w:szCs w:val="18"/>
              </w:rPr>
            </w:pPr>
            <w:r>
              <w:rPr>
                <w:rFonts w:ascii="Times New Roman" w:eastAsia="Montserrat" w:hAnsi="Times New Roman" w:cs="Times New Roman"/>
                <w:sz w:val="18"/>
                <w:szCs w:val="18"/>
              </w:rPr>
              <w:t xml:space="preserve">Analisi delle richieste della società </w:t>
            </w:r>
          </w:p>
          <w:p w14:paraId="0E0C47B8" w14:textId="0B96DD36" w:rsidR="00150AD4" w:rsidRPr="00EB54BF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eastAsia="Montserrat" w:hAnsi="Times New Roman" w:cs="Times New Roman"/>
                <w:sz w:val="18"/>
                <w:szCs w:val="18"/>
              </w:rPr>
            </w:pPr>
            <w:r>
              <w:rPr>
                <w:rFonts w:ascii="Times New Roman" w:eastAsia="Montserrat" w:hAnsi="Times New Roman" w:cs="Times New Roman"/>
                <w:sz w:val="18"/>
                <w:szCs w:val="18"/>
              </w:rPr>
              <w:t>Promuovere il pensiero critico verso le innovazioni tecnologiche e digitali , la comunicazione e l’informazione</w:t>
            </w:r>
          </w:p>
        </w:tc>
        <w:tc>
          <w:tcPr>
            <w:tcW w:w="1843" w:type="dxa"/>
          </w:tcPr>
          <w:p w14:paraId="08281C6A" w14:textId="6123085A" w:rsidR="009659C7" w:rsidRPr="00EB54BF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Classe</w:t>
            </w:r>
          </w:p>
        </w:tc>
        <w:tc>
          <w:tcPr>
            <w:tcW w:w="2977" w:type="dxa"/>
          </w:tcPr>
          <w:p w14:paraId="22DC66AD" w14:textId="5BEEBA49" w:rsidR="00150AD4" w:rsidRPr="00EB54BF" w:rsidRDefault="00150AD4" w:rsidP="00150AD4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F6E814" w14:textId="471ED21A" w:rsidR="009659C7" w:rsidRPr="00EB54BF" w:rsidRDefault="00150AD4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Docenti/esperti</w:t>
            </w:r>
          </w:p>
        </w:tc>
        <w:tc>
          <w:tcPr>
            <w:tcW w:w="3827" w:type="dxa"/>
          </w:tcPr>
          <w:p w14:paraId="4A3E2046" w14:textId="77777777" w:rsidR="000560F1" w:rsidRDefault="00150AD4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Theme="majorBidi" w:eastAsiaTheme="minorHAnsi" w:hAnsiTheme="majorBidi" w:cstheme="majorBidi"/>
                <w:kern w:val="2"/>
                <w:sz w:val="20"/>
                <w:szCs w:val="20"/>
                <w:lang w:val="it-IT" w:eastAsia="en-US"/>
                <w14:ligatures w14:val="standardContextual"/>
              </w:rPr>
            </w:pPr>
            <w:r>
              <w:rPr>
                <w:rFonts w:asciiTheme="majorBidi" w:eastAsiaTheme="minorHAnsi" w:hAnsiTheme="majorBidi" w:cstheme="majorBidi"/>
                <w:kern w:val="2"/>
                <w:sz w:val="20"/>
                <w:szCs w:val="20"/>
                <w:lang w:val="it-IT" w:eastAsia="en-US"/>
                <w14:ligatures w14:val="standardContextual"/>
              </w:rPr>
              <w:t xml:space="preserve"> Analisi sul</w:t>
            </w:r>
            <w:r w:rsidRPr="000560F1">
              <w:rPr>
                <w:rFonts w:asciiTheme="majorBidi" w:eastAsiaTheme="minorHAnsi" w:hAnsiTheme="majorBidi" w:cstheme="majorBidi"/>
                <w:kern w:val="2"/>
                <w:sz w:val="20"/>
                <w:szCs w:val="20"/>
                <w:lang w:val="it-IT" w:eastAsia="en-US"/>
                <w14:ligatures w14:val="standardContextual"/>
              </w:rPr>
              <w:t>la protezione dei dati e la privacy</w:t>
            </w:r>
          </w:p>
          <w:p w14:paraId="403EF341" w14:textId="4C7E4FFA" w:rsidR="00150AD4" w:rsidRPr="00150AD4" w:rsidRDefault="00150AD4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eastAsiaTheme="minorHAnsi" w:hAnsiTheme="majorBidi" w:cstheme="majorBidi"/>
                <w:kern w:val="2"/>
                <w:sz w:val="20"/>
                <w:szCs w:val="20"/>
                <w:lang w:val="it-IT" w:eastAsia="en-US"/>
                <w14:ligatures w14:val="standardContextual"/>
              </w:rPr>
              <w:t>Significato di Intelligenza artificiale</w:t>
            </w:r>
          </w:p>
        </w:tc>
      </w:tr>
      <w:tr w:rsidR="000560F1" w:rsidRPr="00EB54BF" w14:paraId="56BDE227" w14:textId="77777777" w:rsidTr="009828EA">
        <w:trPr>
          <w:trHeight w:val="283"/>
        </w:trPr>
        <w:tc>
          <w:tcPr>
            <w:tcW w:w="1843" w:type="dxa"/>
            <w:vMerge/>
            <w:shd w:val="clear" w:color="auto" w:fill="D9E2F3" w:themeFill="accent1" w:themeFillTint="33"/>
          </w:tcPr>
          <w:p w14:paraId="0568701E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37A6961" w14:textId="04B9A6C8" w:rsidR="000560F1" w:rsidRDefault="00FE1F59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F0">
              <w:rPr>
                <w:rFonts w:ascii="Times New Roman" w:hAnsi="Times New Roman" w:cs="Times New Roman"/>
                <w:sz w:val="18"/>
                <w:szCs w:val="18"/>
              </w:rPr>
              <w:t xml:space="preserve">Promozione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alla </w:t>
            </w:r>
            <w:r w:rsidRPr="003036F0">
              <w:rPr>
                <w:rFonts w:ascii="Times New Roman" w:hAnsi="Times New Roman" w:cs="Times New Roman"/>
                <w:sz w:val="18"/>
                <w:szCs w:val="18"/>
              </w:rPr>
              <w:t xml:space="preserve">capacità di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auto</w:t>
            </w:r>
            <w:r w:rsidRPr="003036F0">
              <w:rPr>
                <w:rFonts w:ascii="Times New Roman" w:hAnsi="Times New Roman" w:cs="Times New Roman"/>
                <w:sz w:val="18"/>
                <w:szCs w:val="18"/>
              </w:rPr>
              <w:t>rientarsi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verso percorsi attitudinali</w:t>
            </w:r>
          </w:p>
          <w:p w14:paraId="12A1DFC1" w14:textId="6FCE4755" w:rsidR="00273512" w:rsidRPr="00273512" w:rsidRDefault="00273512" w:rsidP="00273512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11B312" w14:textId="77777777" w:rsidR="000560F1" w:rsidRPr="00EB54BF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Classe</w:t>
            </w:r>
          </w:p>
        </w:tc>
        <w:tc>
          <w:tcPr>
            <w:tcW w:w="2977" w:type="dxa"/>
          </w:tcPr>
          <w:p w14:paraId="51106B6D" w14:textId="6335D4A0" w:rsidR="000560F1" w:rsidRDefault="00FE1F59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Docente</w:t>
            </w:r>
          </w:p>
          <w:p w14:paraId="2D0FB014" w14:textId="453996FE" w:rsidR="00FE1F59" w:rsidRPr="00EB54BF" w:rsidRDefault="00FE1F59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14:paraId="4DE2B061" w14:textId="004915C6" w:rsidR="000560F1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F0">
              <w:rPr>
                <w:rFonts w:ascii="Times New Roman" w:hAnsi="Times New Roman" w:cs="Times New Roman"/>
                <w:sz w:val="18"/>
                <w:szCs w:val="18"/>
              </w:rPr>
              <w:t>• </w:t>
            </w:r>
            <w:r w:rsidR="00FE1F59">
              <w:rPr>
                <w:rFonts w:ascii="Times New Roman" w:hAnsi="Times New Roman" w:cs="Times New Roman"/>
                <w:sz w:val="18"/>
                <w:szCs w:val="18"/>
              </w:rPr>
              <w:t>scrittura di testi biografici</w:t>
            </w:r>
          </w:p>
          <w:p w14:paraId="1CD96352" w14:textId="380D4ADD" w:rsidR="00FE1F59" w:rsidRPr="003036F0" w:rsidRDefault="00FE1F59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Scrittura creativa su autoriflessioni </w:t>
            </w:r>
          </w:p>
          <w:p w14:paraId="0C954D29" w14:textId="77777777" w:rsidR="000560F1" w:rsidRPr="003036F0" w:rsidRDefault="000560F1" w:rsidP="009828EA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659C7" w:rsidRPr="00EB54BF" w14:paraId="2F33DAD7" w14:textId="77777777" w:rsidTr="009828EA">
        <w:trPr>
          <w:trHeight w:val="806"/>
        </w:trPr>
        <w:tc>
          <w:tcPr>
            <w:tcW w:w="1843" w:type="dxa"/>
            <w:vMerge w:val="restart"/>
            <w:shd w:val="clear" w:color="auto" w:fill="D9E2F3" w:themeFill="accent1" w:themeFillTint="33"/>
          </w:tcPr>
          <w:p w14:paraId="57E518FF" w14:textId="77777777" w:rsidR="009659C7" w:rsidRPr="00817BFD" w:rsidRDefault="009659C7" w:rsidP="009659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FCCD20" w14:textId="77777777" w:rsidR="009659C7" w:rsidRPr="00817BFD" w:rsidRDefault="009659C7" w:rsidP="009659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DF9FDB" w14:textId="77777777" w:rsidR="009659C7" w:rsidRDefault="009659C7" w:rsidP="009659C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735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Consolidare</w:t>
            </w:r>
          </w:p>
          <w:p w14:paraId="4063ABE2" w14:textId="4A1215EA" w:rsidR="009659C7" w:rsidRDefault="009659C7" w:rsidP="009659C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735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il metodo di studio</w:t>
            </w:r>
          </w:p>
          <w:p w14:paraId="3AF14774" w14:textId="049B0B6D" w:rsidR="00150AD4" w:rsidRPr="00273512" w:rsidRDefault="00150AD4" w:rsidP="009659C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lifecomp</w:t>
            </w:r>
            <w:proofErr w:type="spellEnd"/>
          </w:p>
          <w:p w14:paraId="4AC5E28E" w14:textId="77777777" w:rsidR="009659C7" w:rsidRPr="00817BFD" w:rsidRDefault="009659C7" w:rsidP="00965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491392E" w14:textId="1AFF42FC" w:rsidR="009659C7" w:rsidRPr="009659C7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9659C7">
              <w:rPr>
                <w:rFonts w:asciiTheme="majorBidi" w:hAnsiTheme="majorBidi" w:cstheme="majorBidi"/>
                <w:sz w:val="20"/>
                <w:szCs w:val="20"/>
              </w:rPr>
              <w:t>Riconoscere le difficoltà incontrate e le strategie adatte per superarle</w:t>
            </w:r>
            <w:r w:rsidR="00FE1F59"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Riflessione sulle proprie emozioni</w:t>
            </w:r>
            <w:r w:rsidR="00FE1F59">
              <w:rPr>
                <w:rFonts w:ascii="Times New Roman" w:hAnsi="Times New Roman" w:cs="Times New Roman"/>
                <w:sz w:val="18"/>
                <w:szCs w:val="18"/>
              </w:rPr>
              <w:t xml:space="preserve"> e autovalutazione delle competenze in relazione al proprio  modo di apprendere</w:t>
            </w:r>
          </w:p>
        </w:tc>
        <w:tc>
          <w:tcPr>
            <w:tcW w:w="1843" w:type="dxa"/>
          </w:tcPr>
          <w:p w14:paraId="375626B9" w14:textId="35DF591D" w:rsidR="009659C7" w:rsidRPr="009659C7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Classe</w:t>
            </w:r>
          </w:p>
        </w:tc>
        <w:tc>
          <w:tcPr>
            <w:tcW w:w="2977" w:type="dxa"/>
          </w:tcPr>
          <w:p w14:paraId="7F18507C" w14:textId="2DB4DB04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D4979C" w14:textId="134ED7FA" w:rsidR="009659C7" w:rsidRPr="00EB54BF" w:rsidRDefault="002F0AC1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docenti</w:t>
            </w:r>
          </w:p>
        </w:tc>
        <w:tc>
          <w:tcPr>
            <w:tcW w:w="3827" w:type="dxa"/>
          </w:tcPr>
          <w:p w14:paraId="37D0FBAC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 Laboratori </w:t>
            </w:r>
          </w:p>
          <w:p w14:paraId="117E23E6" w14:textId="06FCB134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</w:t>
            </w:r>
            <w:r w:rsidR="00FE1F59">
              <w:rPr>
                <w:rFonts w:ascii="Times New Roman" w:hAnsi="Times New Roman" w:cs="Times New Roman"/>
                <w:sz w:val="18"/>
                <w:szCs w:val="18"/>
              </w:rPr>
              <w:t xml:space="preserve">test di logica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9659C7" w:rsidRPr="00EB54BF" w14:paraId="15A8851A" w14:textId="77777777" w:rsidTr="009828EA">
        <w:tc>
          <w:tcPr>
            <w:tcW w:w="1843" w:type="dxa"/>
            <w:vMerge/>
            <w:shd w:val="clear" w:color="auto" w:fill="D9E2F3" w:themeFill="accent1" w:themeFillTint="33"/>
          </w:tcPr>
          <w:p w14:paraId="735F2AFE" w14:textId="77777777" w:rsidR="009659C7" w:rsidRPr="00EB54BF" w:rsidRDefault="009659C7" w:rsidP="00965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3AC0D25E" w14:textId="65643624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Sviluppo e consolidamento delle competenze incluse le STEM</w:t>
            </w:r>
          </w:p>
        </w:tc>
        <w:tc>
          <w:tcPr>
            <w:tcW w:w="1843" w:type="dxa"/>
          </w:tcPr>
          <w:p w14:paraId="12532BAE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Scuola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 Ente esterno</w:t>
            </w:r>
          </w:p>
        </w:tc>
        <w:tc>
          <w:tcPr>
            <w:tcW w:w="2977" w:type="dxa"/>
          </w:tcPr>
          <w:p w14:paraId="1BBF6949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Esperti esterni </w:t>
            </w:r>
          </w:p>
          <w:p w14:paraId="1936DC68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e docenti interni</w:t>
            </w:r>
          </w:p>
        </w:tc>
        <w:tc>
          <w:tcPr>
            <w:tcW w:w="3827" w:type="dxa"/>
          </w:tcPr>
          <w:p w14:paraId="4E939D00" w14:textId="77777777" w:rsidR="009659C7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Laboratori</w:t>
            </w:r>
          </w:p>
          <w:p w14:paraId="16BAC1C6" w14:textId="06129B04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Visite guidate in Enti specifici(CNR, </w:t>
            </w:r>
            <w:r w:rsidR="00AC6858">
              <w:rPr>
                <w:rFonts w:ascii="Times New Roman" w:hAnsi="Times New Roman" w:cs="Times New Roman"/>
                <w:sz w:val="18"/>
                <w:szCs w:val="18"/>
              </w:rPr>
              <w:t>Aziende..)</w:t>
            </w:r>
          </w:p>
        </w:tc>
      </w:tr>
      <w:tr w:rsidR="009659C7" w:rsidRPr="00EB54BF" w14:paraId="04E1AC64" w14:textId="77777777" w:rsidTr="009828EA">
        <w:tc>
          <w:tcPr>
            <w:tcW w:w="1843" w:type="dxa"/>
            <w:vMerge/>
            <w:shd w:val="clear" w:color="auto" w:fill="D9E2F3" w:themeFill="accent1" w:themeFillTint="33"/>
          </w:tcPr>
          <w:p w14:paraId="7D06E473" w14:textId="77777777" w:rsidR="009659C7" w:rsidRPr="00EB54BF" w:rsidRDefault="009659C7" w:rsidP="009659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C76FDDA" w14:textId="4C077A38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Copperative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learning verso l’apprendimento collaborativo</w:t>
            </w:r>
          </w:p>
        </w:tc>
        <w:tc>
          <w:tcPr>
            <w:tcW w:w="1843" w:type="dxa"/>
          </w:tcPr>
          <w:p w14:paraId="4BF5413A" w14:textId="71BF6F3F" w:rsidR="009659C7" w:rsidRPr="00EB54BF" w:rsidRDefault="00FE1F59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Scuola , laboratori </w:t>
            </w:r>
          </w:p>
        </w:tc>
        <w:tc>
          <w:tcPr>
            <w:tcW w:w="2977" w:type="dxa"/>
          </w:tcPr>
          <w:p w14:paraId="1AD42E48" w14:textId="1A8DAA34" w:rsidR="009659C7" w:rsidRPr="00EB54BF" w:rsidRDefault="00FE1F59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Lavoro tra pari</w:t>
            </w:r>
          </w:p>
        </w:tc>
        <w:tc>
          <w:tcPr>
            <w:tcW w:w="3827" w:type="dxa"/>
          </w:tcPr>
          <w:p w14:paraId="59003C53" w14:textId="30232909" w:rsidR="009659C7" w:rsidRPr="00EB54BF" w:rsidRDefault="00FE1F59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Progetti di gruppo condivisione dei ruoli</w:t>
            </w:r>
          </w:p>
          <w:p w14:paraId="79171085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59C7" w:rsidRPr="00EB54BF" w14:paraId="253FD8D9" w14:textId="77777777" w:rsidTr="009828EA">
        <w:trPr>
          <w:trHeight w:val="531"/>
        </w:trPr>
        <w:tc>
          <w:tcPr>
            <w:tcW w:w="1843" w:type="dxa"/>
            <w:vMerge w:val="restart"/>
            <w:shd w:val="clear" w:color="auto" w:fill="D9E2F3" w:themeFill="accent1" w:themeFillTint="33"/>
          </w:tcPr>
          <w:p w14:paraId="133F3FFF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Conoscere </w:t>
            </w:r>
          </w:p>
          <w:p w14:paraId="7C86CE3C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il mondo </w:t>
            </w:r>
          </w:p>
          <w:p w14:paraId="5AA2CF17" w14:textId="77777777" w:rsidR="009659C7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del lavoro</w:t>
            </w:r>
          </w:p>
          <w:p w14:paraId="32EF8E2E" w14:textId="77777777" w:rsidR="009659C7" w:rsidRPr="00817BFD" w:rsidRDefault="009659C7" w:rsidP="009659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D91B78" w14:textId="77777777" w:rsidR="00AC6858" w:rsidRPr="00EB54BF" w:rsidRDefault="00AC6858" w:rsidP="00AC6858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Lavorare </w:t>
            </w:r>
          </w:p>
          <w:p w14:paraId="3DFFA6FB" w14:textId="77777777" w:rsidR="00AC6858" w:rsidRPr="00EB54BF" w:rsidRDefault="00AC6858" w:rsidP="00AC6858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sullo spirito </w:t>
            </w:r>
          </w:p>
          <w:p w14:paraId="13B5C39A" w14:textId="77777777" w:rsidR="00AC6858" w:rsidRPr="00EB54BF" w:rsidRDefault="00AC6858" w:rsidP="00AC6858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di iniziativa </w:t>
            </w:r>
          </w:p>
          <w:p w14:paraId="2B2E58F9" w14:textId="3F1DAB4F" w:rsidR="009659C7" w:rsidRPr="00817BFD" w:rsidRDefault="00AC6858" w:rsidP="00AC68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 sulle capacità imprenditoriali</w:t>
            </w:r>
          </w:p>
          <w:p w14:paraId="2C180F44" w14:textId="27895AAF" w:rsidR="009659C7" w:rsidRDefault="00FE1F59" w:rsidP="009659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entrecomp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20E7022" w14:textId="207D8758" w:rsidR="009659C7" w:rsidRPr="00817BFD" w:rsidRDefault="009659C7" w:rsidP="009659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EF08651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 La normativa in materia </w:t>
            </w:r>
          </w:p>
          <w:p w14:paraId="1C5DB396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di lavoro</w:t>
            </w:r>
          </w:p>
          <w:p w14:paraId="51BF332B" w14:textId="433E8866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 I contratti </w:t>
            </w:r>
            <w:r w:rsidR="00AC6858">
              <w:rPr>
                <w:rFonts w:ascii="Times New Roman" w:hAnsi="Times New Roman" w:cs="Times New Roman"/>
                <w:sz w:val="18"/>
                <w:szCs w:val="18"/>
              </w:rPr>
              <w:t xml:space="preserve">e modulistica 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AC6858">
              <w:rPr>
                <w:rFonts w:ascii="Times New Roman" w:hAnsi="Times New Roman" w:cs="Times New Roman"/>
                <w:sz w:val="18"/>
                <w:szCs w:val="18"/>
              </w:rPr>
              <w:t>el</w:t>
            </w: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lavoro</w:t>
            </w:r>
          </w:p>
        </w:tc>
        <w:tc>
          <w:tcPr>
            <w:tcW w:w="1843" w:type="dxa"/>
          </w:tcPr>
          <w:p w14:paraId="2F1AE2DF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Classe </w:t>
            </w:r>
          </w:p>
        </w:tc>
        <w:tc>
          <w:tcPr>
            <w:tcW w:w="2977" w:type="dxa"/>
          </w:tcPr>
          <w:p w14:paraId="357E4E38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Docente diritto</w:t>
            </w:r>
          </w:p>
          <w:p w14:paraId="498B7F94" w14:textId="170ADB5B" w:rsidR="009659C7" w:rsidRPr="00EB54BF" w:rsidRDefault="00AC6858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Esperti esterni: consulenti, referenti patronati/</w:t>
            </w:r>
            <w:proofErr w:type="spellStart"/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Caf</w:t>
            </w:r>
            <w:proofErr w:type="spellEnd"/>
          </w:p>
        </w:tc>
        <w:tc>
          <w:tcPr>
            <w:tcW w:w="3827" w:type="dxa"/>
          </w:tcPr>
          <w:p w14:paraId="07AA2450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Lezione partecipata</w:t>
            </w:r>
          </w:p>
        </w:tc>
      </w:tr>
      <w:tr w:rsidR="009659C7" w:rsidRPr="00EB54BF" w14:paraId="6B945C42" w14:textId="77777777" w:rsidTr="009828EA">
        <w:trPr>
          <w:trHeight w:val="520"/>
        </w:trPr>
        <w:tc>
          <w:tcPr>
            <w:tcW w:w="1843" w:type="dxa"/>
            <w:vMerge/>
            <w:shd w:val="clear" w:color="auto" w:fill="D9E2F3" w:themeFill="accent1" w:themeFillTint="33"/>
          </w:tcPr>
          <w:p w14:paraId="1D6EB0C3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557EC93F" w14:textId="46E046B6" w:rsidR="009659C7" w:rsidRPr="00EB54BF" w:rsidRDefault="00AC6858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La ricerca di lavoro</w:t>
            </w:r>
          </w:p>
        </w:tc>
        <w:tc>
          <w:tcPr>
            <w:tcW w:w="1843" w:type="dxa"/>
          </w:tcPr>
          <w:p w14:paraId="7BFB465B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Classe </w:t>
            </w:r>
          </w:p>
        </w:tc>
        <w:tc>
          <w:tcPr>
            <w:tcW w:w="2977" w:type="dxa"/>
          </w:tcPr>
          <w:p w14:paraId="596BA224" w14:textId="77777777" w:rsidR="00AC6858" w:rsidRPr="00EB54BF" w:rsidRDefault="00AC6858" w:rsidP="00AC6858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Docenti</w:t>
            </w:r>
          </w:p>
          <w:p w14:paraId="11382D87" w14:textId="77777777" w:rsidR="00AC6858" w:rsidRDefault="00AC6858" w:rsidP="00AC6858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Agenzie del lavoro</w:t>
            </w:r>
          </w:p>
          <w:p w14:paraId="71C71468" w14:textId="33373D7B" w:rsidR="009659C7" w:rsidRPr="00EB54BF" w:rsidRDefault="00AC6858" w:rsidP="00AC6858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Centro per l’impiego</w:t>
            </w:r>
          </w:p>
        </w:tc>
        <w:tc>
          <w:tcPr>
            <w:tcW w:w="3827" w:type="dxa"/>
          </w:tcPr>
          <w:p w14:paraId="7D66C3A7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Presentazione e compilazione </w:t>
            </w:r>
          </w:p>
          <w:p w14:paraId="4788B786" w14:textId="77777777" w:rsidR="009659C7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di moduli professionali</w:t>
            </w:r>
          </w:p>
          <w:p w14:paraId="6A6CD0D5" w14:textId="77777777" w:rsidR="00AC6858" w:rsidRPr="00EB54BF" w:rsidRDefault="00AC6858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59C7" w:rsidRPr="00EB54BF" w14:paraId="45A295B1" w14:textId="77777777" w:rsidTr="009828EA">
        <w:trPr>
          <w:trHeight w:val="520"/>
        </w:trPr>
        <w:tc>
          <w:tcPr>
            <w:tcW w:w="1843" w:type="dxa"/>
            <w:vMerge/>
            <w:shd w:val="clear" w:color="auto" w:fill="D9E2F3" w:themeFill="accent1" w:themeFillTint="33"/>
          </w:tcPr>
          <w:p w14:paraId="35A44ADC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AD8AF90" w14:textId="40A6C661" w:rsidR="009659C7" w:rsidRPr="00EB54BF" w:rsidRDefault="00AC6858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PCTO unico progetto per tutta la classe max 10 ore</w:t>
            </w:r>
          </w:p>
        </w:tc>
        <w:tc>
          <w:tcPr>
            <w:tcW w:w="1843" w:type="dxa"/>
          </w:tcPr>
          <w:p w14:paraId="65D418C1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Classe </w:t>
            </w:r>
          </w:p>
        </w:tc>
        <w:tc>
          <w:tcPr>
            <w:tcW w:w="2977" w:type="dxa"/>
          </w:tcPr>
          <w:p w14:paraId="14C67E41" w14:textId="1BED4B02" w:rsidR="009659C7" w:rsidRPr="00EB54BF" w:rsidRDefault="009659C7" w:rsidP="00AC6858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FD16D2" w14:textId="779DE436" w:rsidR="009659C7" w:rsidRDefault="00AC6858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Università degli studi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AFAM /ITS</w:t>
            </w:r>
          </w:p>
          <w:p w14:paraId="26D03D04" w14:textId="690E5EF9" w:rsidR="00AC6858" w:rsidRPr="00EB54BF" w:rsidRDefault="00AC6858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Orientamento professionale e universitario</w:t>
            </w:r>
          </w:p>
        </w:tc>
        <w:tc>
          <w:tcPr>
            <w:tcW w:w="3827" w:type="dxa"/>
          </w:tcPr>
          <w:p w14:paraId="1DC1922E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• Redazione del curriculum vitae </w:t>
            </w:r>
          </w:p>
          <w:p w14:paraId="2611AC61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e lettera di presentazione</w:t>
            </w:r>
          </w:p>
          <w:p w14:paraId="0F0ECB86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Simulazione di colloqui di lavoro</w:t>
            </w:r>
          </w:p>
        </w:tc>
      </w:tr>
      <w:tr w:rsidR="009659C7" w:rsidRPr="00EB54BF" w14:paraId="7EB1F799" w14:textId="77777777" w:rsidTr="009828EA">
        <w:trPr>
          <w:trHeight w:val="520"/>
        </w:trPr>
        <w:tc>
          <w:tcPr>
            <w:tcW w:w="1843" w:type="dxa"/>
            <w:shd w:val="clear" w:color="auto" w:fill="D9E2F3" w:themeFill="accent1" w:themeFillTint="33"/>
          </w:tcPr>
          <w:p w14:paraId="0955821E" w14:textId="7777777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Conoscere </w:t>
            </w:r>
          </w:p>
          <w:p w14:paraId="306D7212" w14:textId="77777777" w:rsidR="009659C7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il territorio</w:t>
            </w:r>
          </w:p>
          <w:p w14:paraId="58F51885" w14:textId="06F29131" w:rsidR="00FE1F59" w:rsidRDefault="00FE1F59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Greencomp</w:t>
            </w:r>
            <w:proofErr w:type="spellEnd"/>
          </w:p>
          <w:p w14:paraId="71BDE6B7" w14:textId="23AABCB6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1D48F3F1" w14:textId="1F84BD58" w:rsidR="002F0AC1" w:rsidRPr="00EB54BF" w:rsidRDefault="002F0AC1" w:rsidP="002F0AC1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Motivare verso buone pratiche della sostenibilità : il senso civico </w:t>
            </w:r>
          </w:p>
          <w:p w14:paraId="12C328F7" w14:textId="156F5132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14:paraId="042210AA" w14:textId="0EF739DA" w:rsidR="009659C7" w:rsidRPr="00EB54BF" w:rsidRDefault="002F0AC1" w:rsidP="002F0AC1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Siti archeologici e paesaggistici ambientali, ambiente urbano,</w:t>
            </w:r>
          </w:p>
        </w:tc>
        <w:tc>
          <w:tcPr>
            <w:tcW w:w="2977" w:type="dxa"/>
          </w:tcPr>
          <w:p w14:paraId="29E5F990" w14:textId="1908CE07" w:rsidR="002F0AC1" w:rsidRPr="00EB54BF" w:rsidRDefault="009659C7" w:rsidP="002F0AC1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</w:t>
            </w:r>
            <w:r w:rsidR="002F0AC1">
              <w:rPr>
                <w:rFonts w:ascii="Times New Roman" w:hAnsi="Times New Roman" w:cs="Times New Roman"/>
                <w:sz w:val="18"/>
                <w:szCs w:val="18"/>
              </w:rPr>
              <w:t>docenti, esperti, enti territoriali</w:t>
            </w:r>
          </w:p>
          <w:p w14:paraId="76A3DECD" w14:textId="426092F7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14:paraId="07A76858" w14:textId="20A4F33A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Visit</w:t>
            </w:r>
            <w:r w:rsidR="002F0AC1">
              <w:rPr>
                <w:rFonts w:ascii="Times New Roman" w:hAnsi="Times New Roman" w:cs="Times New Roman"/>
                <w:sz w:val="18"/>
                <w:szCs w:val="18"/>
              </w:rPr>
              <w:t>e guidate con metodo esplorativo e analitico</w:t>
            </w:r>
          </w:p>
          <w:p w14:paraId="3C5AB3D6" w14:textId="57E1E66A" w:rsidR="009659C7" w:rsidRPr="00EB54BF" w:rsidRDefault="009659C7" w:rsidP="009659C7">
            <w:pPr>
              <w:widowControl w:val="0"/>
              <w:suppressAutoHyphens/>
              <w:adjustRightInd w:val="0"/>
              <w:snapToGrid w:val="0"/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B54BF">
              <w:rPr>
                <w:rFonts w:ascii="Times New Roman" w:hAnsi="Times New Roman" w:cs="Times New Roman"/>
                <w:sz w:val="18"/>
                <w:szCs w:val="18"/>
              </w:rPr>
              <w:t>• Intervist</w:t>
            </w:r>
            <w:r w:rsidR="002F0AC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</w:tr>
    </w:tbl>
    <w:p w14:paraId="7908D7E3" w14:textId="77777777" w:rsidR="000560F1" w:rsidRPr="000560F1" w:rsidRDefault="000560F1" w:rsidP="000560F1">
      <w:pPr>
        <w:spacing w:after="160" w:line="259" w:lineRule="auto"/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</w:pPr>
      <w:bookmarkStart w:id="0" w:name="_Hlk151044463"/>
    </w:p>
    <w:p w14:paraId="634F08AA" w14:textId="77777777" w:rsidR="000560F1" w:rsidRPr="000560F1" w:rsidRDefault="000560F1" w:rsidP="000560F1">
      <w:pPr>
        <w:spacing w:after="160" w:line="259" w:lineRule="auto"/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08"/>
        <w:gridCol w:w="881"/>
        <w:gridCol w:w="923"/>
        <w:gridCol w:w="725"/>
        <w:gridCol w:w="712"/>
        <w:gridCol w:w="843"/>
        <w:gridCol w:w="639"/>
        <w:gridCol w:w="667"/>
        <w:gridCol w:w="864"/>
        <w:gridCol w:w="601"/>
        <w:gridCol w:w="932"/>
        <w:gridCol w:w="706"/>
        <w:gridCol w:w="996"/>
        <w:gridCol w:w="695"/>
        <w:gridCol w:w="1121"/>
        <w:gridCol w:w="1246"/>
      </w:tblGrid>
      <w:tr w:rsidR="006658EF" w:rsidRPr="000560F1" w14:paraId="34C6D296" w14:textId="77777777" w:rsidTr="002F2CFC">
        <w:tc>
          <w:tcPr>
            <w:tcW w:w="1308" w:type="dxa"/>
          </w:tcPr>
          <w:p w14:paraId="6A0C3C7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Aree di competenza</w:t>
            </w:r>
          </w:p>
        </w:tc>
        <w:tc>
          <w:tcPr>
            <w:tcW w:w="881" w:type="dxa"/>
          </w:tcPr>
          <w:p w14:paraId="7279ACB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italiano</w:t>
            </w:r>
          </w:p>
        </w:tc>
        <w:tc>
          <w:tcPr>
            <w:tcW w:w="923" w:type="dxa"/>
          </w:tcPr>
          <w:p w14:paraId="40E343B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Storia/ filosofia</w:t>
            </w:r>
          </w:p>
        </w:tc>
        <w:tc>
          <w:tcPr>
            <w:tcW w:w="725" w:type="dxa"/>
          </w:tcPr>
          <w:p w14:paraId="69A8B01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latino</w:t>
            </w:r>
          </w:p>
        </w:tc>
        <w:tc>
          <w:tcPr>
            <w:tcW w:w="712" w:type="dxa"/>
          </w:tcPr>
          <w:p w14:paraId="07787DE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greco</w:t>
            </w:r>
          </w:p>
        </w:tc>
        <w:tc>
          <w:tcPr>
            <w:tcW w:w="843" w:type="dxa"/>
          </w:tcPr>
          <w:p w14:paraId="34830A6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inglese</w:t>
            </w:r>
          </w:p>
        </w:tc>
        <w:tc>
          <w:tcPr>
            <w:tcW w:w="639" w:type="dxa"/>
          </w:tcPr>
          <w:p w14:paraId="22337C3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Mat</w:t>
            </w:r>
            <w:proofErr w:type="spellEnd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.</w:t>
            </w:r>
          </w:p>
          <w:p w14:paraId="2C323A6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1DF7602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fisica</w:t>
            </w:r>
          </w:p>
        </w:tc>
        <w:tc>
          <w:tcPr>
            <w:tcW w:w="864" w:type="dxa"/>
          </w:tcPr>
          <w:p w14:paraId="362F9C3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scienze</w:t>
            </w:r>
          </w:p>
        </w:tc>
        <w:tc>
          <w:tcPr>
            <w:tcW w:w="601" w:type="dxa"/>
          </w:tcPr>
          <w:p w14:paraId="5B89D09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St. Arte</w:t>
            </w:r>
          </w:p>
        </w:tc>
        <w:tc>
          <w:tcPr>
            <w:tcW w:w="706" w:type="dxa"/>
          </w:tcPr>
          <w:p w14:paraId="6FDA05B6" w14:textId="20AC73F9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Sc. motorie</w:t>
            </w:r>
          </w:p>
        </w:tc>
        <w:tc>
          <w:tcPr>
            <w:tcW w:w="706" w:type="dxa"/>
          </w:tcPr>
          <w:p w14:paraId="5113F111" w14:textId="79E8B7A4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Ed. civica</w:t>
            </w:r>
          </w:p>
        </w:tc>
        <w:tc>
          <w:tcPr>
            <w:tcW w:w="996" w:type="dxa"/>
          </w:tcPr>
          <w:p w14:paraId="05140C9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religione</w:t>
            </w:r>
          </w:p>
        </w:tc>
        <w:tc>
          <w:tcPr>
            <w:tcW w:w="695" w:type="dxa"/>
          </w:tcPr>
          <w:p w14:paraId="6D32E60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PCTO</w:t>
            </w:r>
          </w:p>
        </w:tc>
        <w:tc>
          <w:tcPr>
            <w:tcW w:w="1121" w:type="dxa"/>
          </w:tcPr>
          <w:p w14:paraId="54AF5BB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*Attività curriculari</w:t>
            </w:r>
          </w:p>
        </w:tc>
        <w:tc>
          <w:tcPr>
            <w:tcW w:w="1246" w:type="dxa"/>
          </w:tcPr>
          <w:p w14:paraId="6328F18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Orient.Univ</w:t>
            </w:r>
            <w:proofErr w:type="spellEnd"/>
          </w:p>
        </w:tc>
      </w:tr>
      <w:tr w:rsidR="006658EF" w:rsidRPr="000560F1" w14:paraId="4B9836D0" w14:textId="77777777" w:rsidTr="002F2CFC">
        <w:tc>
          <w:tcPr>
            <w:tcW w:w="1308" w:type="dxa"/>
          </w:tcPr>
          <w:p w14:paraId="4A8998B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Lifecomp</w:t>
            </w:r>
            <w:proofErr w:type="spellEnd"/>
          </w:p>
        </w:tc>
        <w:tc>
          <w:tcPr>
            <w:tcW w:w="881" w:type="dxa"/>
          </w:tcPr>
          <w:p w14:paraId="1BB45E4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719098C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53433C0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5563AC7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6BDD3B9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2143ACD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3C4B0C6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2628744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7901E15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74E982F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82DE798" w14:textId="1A1A1021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741AA62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3D64401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49FC89C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68EC482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1222C876" w14:textId="77777777" w:rsidTr="002F2CFC">
        <w:tc>
          <w:tcPr>
            <w:tcW w:w="1308" w:type="dxa"/>
          </w:tcPr>
          <w:p w14:paraId="297BAA1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08384C9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72DEB40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64ACC6A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534E06B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736401E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5EA9E4F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36C0CC4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1D6A0B7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0846091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7D2616C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01D716FE" w14:textId="3D5190A0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399AFC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29F8D37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49D53DD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3D76D05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6E87276F" w14:textId="77777777" w:rsidTr="002F2CFC">
        <w:tc>
          <w:tcPr>
            <w:tcW w:w="1308" w:type="dxa"/>
          </w:tcPr>
          <w:p w14:paraId="5B71153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1C4770E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7BC29E1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74389CB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3AE1251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6A59EDD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1706AB0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75DADA9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67FFD60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5CC28D0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1934583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2EA83DA0" w14:textId="3944A32A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0750E9F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462B424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0499759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5E0485A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28F9B2D0" w14:textId="77777777" w:rsidTr="002F2CFC">
        <w:tc>
          <w:tcPr>
            <w:tcW w:w="1308" w:type="dxa"/>
          </w:tcPr>
          <w:p w14:paraId="5200C52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0297944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0C2022F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47EB0A6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1EFB98C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35210D1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5001174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54E707C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3E219F2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2AE46B4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1548CF3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17F5164F" w14:textId="0828837C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065840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4187DF2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1487F13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6494512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78D4CC0E" w14:textId="77777777" w:rsidTr="002F2CFC">
        <w:tc>
          <w:tcPr>
            <w:tcW w:w="1308" w:type="dxa"/>
          </w:tcPr>
          <w:p w14:paraId="0E4D9C2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Greencomp</w:t>
            </w:r>
            <w:proofErr w:type="spellEnd"/>
          </w:p>
        </w:tc>
        <w:tc>
          <w:tcPr>
            <w:tcW w:w="881" w:type="dxa"/>
          </w:tcPr>
          <w:p w14:paraId="526C155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177B01D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65029C8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303ABCF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586FD06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549AF19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5733C09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77714A2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5036DBC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415CEE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639AA694" w14:textId="2541458C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EF55F9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66603BC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14E2360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3680735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7F2893CD" w14:textId="77777777" w:rsidTr="002F2CFC">
        <w:tc>
          <w:tcPr>
            <w:tcW w:w="1308" w:type="dxa"/>
          </w:tcPr>
          <w:p w14:paraId="16A528E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591FDF0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36BC85C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7964385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14D366A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0D1531B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012008C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44FE6E7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6FE0F52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242A566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718A4EA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07426B58" w14:textId="63AFFD03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1A1CB6F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5AA494D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76F0191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452A346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4510EDFE" w14:textId="77777777" w:rsidTr="002F2CFC">
        <w:tc>
          <w:tcPr>
            <w:tcW w:w="1308" w:type="dxa"/>
          </w:tcPr>
          <w:p w14:paraId="52BB178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6E81AFC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0040CE5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5139AFC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2D1A72D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6AB5684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4C6DECB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301E230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0F32D6D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2C69471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0E801AA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DD8BAF5" w14:textId="61F85274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5E892A0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4F1E7DB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5FCA15F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7E9F6C7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6CA1148C" w14:textId="77777777" w:rsidTr="002F2CFC">
        <w:tc>
          <w:tcPr>
            <w:tcW w:w="1308" w:type="dxa"/>
          </w:tcPr>
          <w:p w14:paraId="3586FE5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16D7497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5C2AEEA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7611E63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27B8ACC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72C868E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0D6DBC1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45D490B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06C1CE8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541D9E8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7DF2B7C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0F58BBA7" w14:textId="638B9C29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5A23B82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275BA84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0252661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6D478AB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5E388A1B" w14:textId="77777777" w:rsidTr="002F2CFC">
        <w:tc>
          <w:tcPr>
            <w:tcW w:w="1308" w:type="dxa"/>
          </w:tcPr>
          <w:p w14:paraId="7A9E341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22426D7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696D5C5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237C831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7ABD20F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44A7160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5905B4A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4AF16DB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2B0C1FD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0B2F353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63895F7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2D18F684" w14:textId="6380E9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1B5EBA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2B1DA33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2B0AFDA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5FB2822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38761A8D" w14:textId="77777777" w:rsidTr="002F2CFC">
        <w:tc>
          <w:tcPr>
            <w:tcW w:w="1308" w:type="dxa"/>
          </w:tcPr>
          <w:p w14:paraId="3A17098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Digcomp</w:t>
            </w:r>
            <w:proofErr w:type="spellEnd"/>
          </w:p>
        </w:tc>
        <w:tc>
          <w:tcPr>
            <w:tcW w:w="881" w:type="dxa"/>
          </w:tcPr>
          <w:p w14:paraId="20D519B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2A49737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5EDFE6E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4EAA5F7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791C7A5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548E6B5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76B7EB3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08C8D48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1B8D6C8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6CF5B86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1B8A113A" w14:textId="281FF48E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1AC393C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5C09B5A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7B8A988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07E6B33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2E432BF5" w14:textId="77777777" w:rsidTr="002F2CFC">
        <w:tc>
          <w:tcPr>
            <w:tcW w:w="1308" w:type="dxa"/>
          </w:tcPr>
          <w:p w14:paraId="25E5575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6A5435F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3BA80A2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389A021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074FCFC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1BE1E1F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43A6020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52A82C0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18AD8A1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5498739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4F050F7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7798629D" w14:textId="29AF8EC6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2C0C28A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6980862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02A861B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0C86E67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29C68105" w14:textId="77777777" w:rsidTr="002F2CFC">
        <w:tc>
          <w:tcPr>
            <w:tcW w:w="1308" w:type="dxa"/>
          </w:tcPr>
          <w:p w14:paraId="61FA249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545B168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457C89D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55C1EC6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0B9714B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3E01AC0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61309D2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210A6FA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286A759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172E21D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1236F57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FD4CB82" w14:textId="102FBB73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01901FF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1127AD4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3A2F9FD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2146876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123978D9" w14:textId="77777777" w:rsidTr="002F2CFC">
        <w:tc>
          <w:tcPr>
            <w:tcW w:w="1308" w:type="dxa"/>
          </w:tcPr>
          <w:p w14:paraId="3F50728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0C46C3D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11D2FEC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668591B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2D34809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5234CEA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4EE9D62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7BC99A6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0035C53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29DB169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45C2450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4FD4E68" w14:textId="61744D31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14B5C79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1CB5F31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0B3ADAE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42F37E1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51412CF7" w14:textId="77777777" w:rsidTr="002F2CFC">
        <w:tc>
          <w:tcPr>
            <w:tcW w:w="1308" w:type="dxa"/>
          </w:tcPr>
          <w:p w14:paraId="41DDE8A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Entrecomp</w:t>
            </w:r>
            <w:proofErr w:type="spellEnd"/>
          </w:p>
        </w:tc>
        <w:tc>
          <w:tcPr>
            <w:tcW w:w="881" w:type="dxa"/>
          </w:tcPr>
          <w:p w14:paraId="79336E5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451CDC5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7F3ED73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28D252D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27C196A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48BDE24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379FAF6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041950A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5A36B8C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19F0B52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005C96E6" w14:textId="48DE79BA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7B15A3C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083932A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1558463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1DDA0D6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31C1037D" w14:textId="77777777" w:rsidTr="002F2CFC">
        <w:tc>
          <w:tcPr>
            <w:tcW w:w="1308" w:type="dxa"/>
          </w:tcPr>
          <w:p w14:paraId="4C66E5E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228FD26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02866A7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79AF3CE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52C07CC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3D7FCFC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6B54192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1455EF0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3FBF646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2C7C08E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6A93C7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2D6F64CF" w14:textId="4262782D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257B249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0037114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5B9E2CD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226FB00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733BE229" w14:textId="77777777" w:rsidTr="002F2CFC">
        <w:tc>
          <w:tcPr>
            <w:tcW w:w="1308" w:type="dxa"/>
          </w:tcPr>
          <w:p w14:paraId="54AFB16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73363BF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02A8959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187F36F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636D7B2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7A1A5F9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60D1BDD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696D559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22799CA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2E7BBD3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22AA8A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C1694D6" w14:textId="3581DDE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6958B5D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0B462DF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1E5D28A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3247455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40D51D7D" w14:textId="77777777" w:rsidTr="002F2CFC">
        <w:tc>
          <w:tcPr>
            <w:tcW w:w="1308" w:type="dxa"/>
          </w:tcPr>
          <w:p w14:paraId="5B602AA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1350B73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1A91601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56204B8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2FFDD5C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37FF106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4F261D5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044029C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2C8ED63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7EBBB9B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4FE1EE6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02CF955E" w14:textId="49940DCB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70A1F78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10A1378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13DD20C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7EB3551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1708BF81" w14:textId="77777777" w:rsidTr="002F2CFC">
        <w:tc>
          <w:tcPr>
            <w:tcW w:w="1308" w:type="dxa"/>
          </w:tcPr>
          <w:p w14:paraId="4AD92A3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08363A3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2364BBA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6A7EF34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23485BF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29FDC74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07D3153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47E17C5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306C6A5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4A37E5F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3BBAD64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D7F1411" w14:textId="2983AE1A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6F31C55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636D5DE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75B8F82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676133A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0DC124FE" w14:textId="77777777" w:rsidTr="002F2CFC">
        <w:tc>
          <w:tcPr>
            <w:tcW w:w="1308" w:type="dxa"/>
          </w:tcPr>
          <w:p w14:paraId="45A7862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46D2CBF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1FE8240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27BB74E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5D801FD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1751C90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379AEB0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4D37A70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6B0F09C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3AF6585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5B4DC97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17A85EB9" w14:textId="09BAB8BC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146938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7B95B3D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3920781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1E3FB9A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49F72693" w14:textId="77777777" w:rsidTr="002F2CFC">
        <w:tc>
          <w:tcPr>
            <w:tcW w:w="1308" w:type="dxa"/>
          </w:tcPr>
          <w:p w14:paraId="45B4CD0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1" w:type="dxa"/>
          </w:tcPr>
          <w:p w14:paraId="442AA4E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33058C4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76E2A55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6FEE64A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2799522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3FF0C3F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129B680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6EF280F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684AC5A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0A2AA38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178D2814" w14:textId="52365A14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1D4758A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5520491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52A0FC6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0B8D620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5E6E06CD" w14:textId="77777777" w:rsidTr="002F2CFC">
        <w:tc>
          <w:tcPr>
            <w:tcW w:w="1308" w:type="dxa"/>
          </w:tcPr>
          <w:p w14:paraId="298FA26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Tempi/ore</w:t>
            </w:r>
          </w:p>
        </w:tc>
        <w:tc>
          <w:tcPr>
            <w:tcW w:w="881" w:type="dxa"/>
          </w:tcPr>
          <w:p w14:paraId="0657255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583F2F4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0B04852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4774763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59E8086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35972AE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03552DA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75C4CAF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19AC20A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77BE8C6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7B6DA837" w14:textId="20D07253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8DB485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4F73A6F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22DA599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4A2DE9C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756202B7" w14:textId="77777777" w:rsidTr="002F2CFC">
        <w:tc>
          <w:tcPr>
            <w:tcW w:w="1308" w:type="dxa"/>
          </w:tcPr>
          <w:p w14:paraId="3E07D75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Tot.</w:t>
            </w:r>
          </w:p>
        </w:tc>
        <w:tc>
          <w:tcPr>
            <w:tcW w:w="881" w:type="dxa"/>
          </w:tcPr>
          <w:p w14:paraId="4DDC070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3" w:type="dxa"/>
          </w:tcPr>
          <w:p w14:paraId="0D06982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5" w:type="dxa"/>
          </w:tcPr>
          <w:p w14:paraId="5106AB6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12" w:type="dxa"/>
          </w:tcPr>
          <w:p w14:paraId="07EAC64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43" w:type="dxa"/>
          </w:tcPr>
          <w:p w14:paraId="54C5FB5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9" w:type="dxa"/>
          </w:tcPr>
          <w:p w14:paraId="4A483F7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67" w:type="dxa"/>
          </w:tcPr>
          <w:p w14:paraId="50B8035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64" w:type="dxa"/>
          </w:tcPr>
          <w:p w14:paraId="3E65CAA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01" w:type="dxa"/>
          </w:tcPr>
          <w:p w14:paraId="621CF1B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74B9FF2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06" w:type="dxa"/>
          </w:tcPr>
          <w:p w14:paraId="0B70D88A" w14:textId="641E2D3A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032FD35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95" w:type="dxa"/>
          </w:tcPr>
          <w:p w14:paraId="5CCA923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6257D58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731E885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</w:tbl>
    <w:p w14:paraId="0D8015C8" w14:textId="77777777" w:rsidR="006658EF" w:rsidRDefault="006658EF" w:rsidP="00366638">
      <w:r>
        <w:t>*</w:t>
      </w:r>
      <w:r w:rsidRPr="004D4B4E">
        <w:tab/>
      </w:r>
      <w:bookmarkStart w:id="1" w:name="_Hlk151047889"/>
      <w:r w:rsidRPr="00061E6E">
        <w:rPr>
          <w:sz w:val="20"/>
          <w:szCs w:val="20"/>
        </w:rPr>
        <w:t>Attività curricolari/extracurriculari  comprendono: Uscite e visite didattiche, Viaggi d’istruzione a scopo orientativo, Conferenze/incontri, DDI, progetti di orientamento con esperti/enti , laboratori orientativi, attività STEM</w:t>
      </w:r>
    </w:p>
    <w:p w14:paraId="751121C4" w14:textId="77777777" w:rsidR="00061E6E" w:rsidRDefault="006658EF" w:rsidP="006658EF">
      <w:pPr>
        <w:pStyle w:val="Paragrafoelenco"/>
        <w:numPr>
          <w:ilvl w:val="0"/>
          <w:numId w:val="1"/>
        </w:numPr>
      </w:pPr>
      <w:r>
        <w:t xml:space="preserve">* H. per attività Curriculari   </w:t>
      </w:r>
      <w:r w:rsidR="00061E6E">
        <w:t>(</w:t>
      </w:r>
      <w:r w:rsidR="00273512">
        <w:t>10 ore di PCTO in orario scolastico curriculare</w:t>
      </w:r>
      <w:r w:rsidR="00061E6E">
        <w:t>)</w:t>
      </w:r>
      <w:r w:rsidR="008E2A99">
        <w:t xml:space="preserve">  </w:t>
      </w:r>
    </w:p>
    <w:p w14:paraId="05D04D70" w14:textId="18BF118E" w:rsidR="006658EF" w:rsidRDefault="008E2A99" w:rsidP="006658EF">
      <w:pPr>
        <w:pStyle w:val="Paragrafoelenco"/>
        <w:numPr>
          <w:ilvl w:val="0"/>
          <w:numId w:val="1"/>
        </w:numPr>
      </w:pPr>
      <w:r>
        <w:t xml:space="preserve"> ore di orientamento Universitario</w:t>
      </w:r>
    </w:p>
    <w:p w14:paraId="23376282" w14:textId="19E40E82" w:rsidR="006658EF" w:rsidRDefault="006658EF" w:rsidP="006658EF">
      <w:pPr>
        <w:pStyle w:val="Paragrafoelenco"/>
        <w:numPr>
          <w:ilvl w:val="0"/>
          <w:numId w:val="1"/>
        </w:numPr>
      </w:pPr>
      <w:r>
        <w:t xml:space="preserve">   </w:t>
      </w:r>
      <w:r w:rsidR="00061E6E">
        <w:t xml:space="preserve">H </w:t>
      </w:r>
      <w:r>
        <w:t>di educazione civica individuate dalla programmazione curriculare</w:t>
      </w:r>
    </w:p>
    <w:p w14:paraId="1ECADE22" w14:textId="35B55EA3" w:rsidR="006658EF" w:rsidRDefault="006658EF" w:rsidP="006658EF">
      <w:pPr>
        <w:pStyle w:val="Paragrafoelenco"/>
        <w:numPr>
          <w:ilvl w:val="0"/>
          <w:numId w:val="1"/>
        </w:numPr>
      </w:pPr>
      <w:r>
        <w:t xml:space="preserve">  </w:t>
      </w:r>
      <w:r w:rsidR="00061E6E">
        <w:t>H</w:t>
      </w:r>
      <w:r>
        <w:t xml:space="preserve"> ore didattica orientativa divisa tra tutte le materie individuate nella programmazione curriculare </w:t>
      </w:r>
    </w:p>
    <w:p w14:paraId="35B6EC18" w14:textId="2203C3AF" w:rsidR="000560F1" w:rsidRPr="00273512" w:rsidRDefault="006658EF" w:rsidP="0027351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 w:rsidRPr="00E87040">
        <w:rPr>
          <w:rFonts w:ascii="Times New Roman" w:hAnsi="Times New Roman" w:cs="Times New Roman"/>
        </w:rPr>
        <w:t>Durata del modulo massimo 35 ore. Ogni obiettivo deve essere declinato in conoscenze, abilità e competenze</w:t>
      </w:r>
    </w:p>
    <w:bookmarkEnd w:id="1"/>
    <w:p w14:paraId="085FB712" w14:textId="77777777" w:rsidR="000560F1" w:rsidRPr="000560F1" w:rsidRDefault="000560F1" w:rsidP="000560F1">
      <w:pPr>
        <w:spacing w:after="160" w:line="259" w:lineRule="auto"/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16"/>
        <w:gridCol w:w="920"/>
        <w:gridCol w:w="959"/>
        <w:gridCol w:w="494"/>
        <w:gridCol w:w="489"/>
        <w:gridCol w:w="884"/>
        <w:gridCol w:w="787"/>
        <w:gridCol w:w="720"/>
        <w:gridCol w:w="903"/>
        <w:gridCol w:w="634"/>
        <w:gridCol w:w="732"/>
        <w:gridCol w:w="996"/>
        <w:gridCol w:w="1182"/>
        <w:gridCol w:w="726"/>
        <w:gridCol w:w="1121"/>
        <w:gridCol w:w="1246"/>
      </w:tblGrid>
      <w:tr w:rsidR="006658EF" w:rsidRPr="000560F1" w14:paraId="0E412CA3" w14:textId="77777777" w:rsidTr="0022234D">
        <w:tc>
          <w:tcPr>
            <w:tcW w:w="1316" w:type="dxa"/>
          </w:tcPr>
          <w:p w14:paraId="5AFED98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Aree di competenza</w:t>
            </w:r>
          </w:p>
        </w:tc>
        <w:tc>
          <w:tcPr>
            <w:tcW w:w="920" w:type="dxa"/>
          </w:tcPr>
          <w:p w14:paraId="7DEBB50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italiano</w:t>
            </w:r>
          </w:p>
        </w:tc>
        <w:tc>
          <w:tcPr>
            <w:tcW w:w="959" w:type="dxa"/>
          </w:tcPr>
          <w:p w14:paraId="568DCFF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Storia/ filosofia</w:t>
            </w:r>
          </w:p>
        </w:tc>
        <w:tc>
          <w:tcPr>
            <w:tcW w:w="494" w:type="dxa"/>
          </w:tcPr>
          <w:p w14:paraId="196F6C7B" w14:textId="3AB7B49A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62A15DEF" w14:textId="4D26EECE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639D7CF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inglese</w:t>
            </w:r>
          </w:p>
        </w:tc>
        <w:tc>
          <w:tcPr>
            <w:tcW w:w="787" w:type="dxa"/>
          </w:tcPr>
          <w:p w14:paraId="2BCF826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Mat</w:t>
            </w:r>
            <w:proofErr w:type="spellEnd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.</w:t>
            </w:r>
          </w:p>
          <w:p w14:paraId="52CA29C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30B2271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fisica</w:t>
            </w:r>
          </w:p>
        </w:tc>
        <w:tc>
          <w:tcPr>
            <w:tcW w:w="903" w:type="dxa"/>
          </w:tcPr>
          <w:p w14:paraId="3D91743E" w14:textId="6C552F85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102549C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St. Arte</w:t>
            </w:r>
          </w:p>
        </w:tc>
        <w:tc>
          <w:tcPr>
            <w:tcW w:w="732" w:type="dxa"/>
          </w:tcPr>
          <w:p w14:paraId="018C870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Ed. civica</w:t>
            </w:r>
          </w:p>
        </w:tc>
        <w:tc>
          <w:tcPr>
            <w:tcW w:w="996" w:type="dxa"/>
          </w:tcPr>
          <w:p w14:paraId="0723E2D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religione</w:t>
            </w:r>
          </w:p>
        </w:tc>
        <w:tc>
          <w:tcPr>
            <w:tcW w:w="726" w:type="dxa"/>
          </w:tcPr>
          <w:p w14:paraId="34EC27FF" w14:textId="691A2A2D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Sc.motorie</w:t>
            </w:r>
            <w:proofErr w:type="spellEnd"/>
          </w:p>
        </w:tc>
        <w:tc>
          <w:tcPr>
            <w:tcW w:w="726" w:type="dxa"/>
          </w:tcPr>
          <w:p w14:paraId="06C14146" w14:textId="0C3052FB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PCTO</w:t>
            </w:r>
          </w:p>
        </w:tc>
        <w:tc>
          <w:tcPr>
            <w:tcW w:w="1121" w:type="dxa"/>
          </w:tcPr>
          <w:p w14:paraId="3EF1D52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*Attività curriculari</w:t>
            </w:r>
          </w:p>
        </w:tc>
        <w:tc>
          <w:tcPr>
            <w:tcW w:w="1246" w:type="dxa"/>
          </w:tcPr>
          <w:p w14:paraId="00566A8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Orient.Univ</w:t>
            </w:r>
            <w:proofErr w:type="spellEnd"/>
          </w:p>
        </w:tc>
      </w:tr>
      <w:tr w:rsidR="006658EF" w:rsidRPr="000560F1" w14:paraId="122F664F" w14:textId="77777777" w:rsidTr="0022234D">
        <w:tc>
          <w:tcPr>
            <w:tcW w:w="1316" w:type="dxa"/>
          </w:tcPr>
          <w:p w14:paraId="755A252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Lifecomp</w:t>
            </w:r>
            <w:proofErr w:type="spellEnd"/>
          </w:p>
        </w:tc>
        <w:tc>
          <w:tcPr>
            <w:tcW w:w="920" w:type="dxa"/>
          </w:tcPr>
          <w:p w14:paraId="1E5063B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0D0EADB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072B027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180AB04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6D186E5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5D4E4A2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1F7EF9A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653C6CC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5A2725A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2ADD4DF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0703E63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0F0E11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3BA30F97" w14:textId="62C7400B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7999DE4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0951622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08C2BBB9" w14:textId="77777777" w:rsidTr="0022234D">
        <w:tc>
          <w:tcPr>
            <w:tcW w:w="1316" w:type="dxa"/>
          </w:tcPr>
          <w:p w14:paraId="3F74AD0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7A1DE41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67C33EC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484D74E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5E8B66E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24F6F48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31106FC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5E9D2C1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4EB13F6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00DB26F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7272C0E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7600CD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7145D15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7AD9FAF5" w14:textId="03F88CFF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177D7B3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4FCD0EE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7EDF7CA5" w14:textId="77777777" w:rsidTr="0022234D">
        <w:tc>
          <w:tcPr>
            <w:tcW w:w="1316" w:type="dxa"/>
          </w:tcPr>
          <w:p w14:paraId="31A853F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21AA079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12F1218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47A0792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7253EA8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185A6EA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6053DC8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0C3F008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68050A3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24650C5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53980A5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0AD1EBE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46C58E3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3252A74C" w14:textId="1E7D44CF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27E8EDE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3E31283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30D9583F" w14:textId="77777777" w:rsidTr="0022234D">
        <w:tc>
          <w:tcPr>
            <w:tcW w:w="1316" w:type="dxa"/>
          </w:tcPr>
          <w:p w14:paraId="5EBDC38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3102AFA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4F18F6C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0BBF0B3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3B1E83F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1CBA6B8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36BC2C7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6C02352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2BBD2EC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13B8181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188183C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BAA079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95EE8B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04F22DEF" w14:textId="23EEC095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59D8E9E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7824A4F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3EA54CB4" w14:textId="77777777" w:rsidTr="0022234D">
        <w:tc>
          <w:tcPr>
            <w:tcW w:w="1316" w:type="dxa"/>
          </w:tcPr>
          <w:p w14:paraId="1D1B2B8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Greencomp</w:t>
            </w:r>
            <w:proofErr w:type="spellEnd"/>
          </w:p>
        </w:tc>
        <w:tc>
          <w:tcPr>
            <w:tcW w:w="920" w:type="dxa"/>
          </w:tcPr>
          <w:p w14:paraId="3660935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320108C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6CBBBA5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78E9D22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3D304E4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0137DC7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5711F04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663B202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054DF12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1A2955B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EC9FA3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3D4884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6590D450" w14:textId="6912DDD1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002DF41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6635F28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7299869F" w14:textId="77777777" w:rsidTr="0022234D">
        <w:tc>
          <w:tcPr>
            <w:tcW w:w="1316" w:type="dxa"/>
          </w:tcPr>
          <w:p w14:paraId="667C694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4DE0E65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47F0C3D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7A95BFB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5DE964B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5DC99D0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1A9988C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0F22255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2BFE968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60E092E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2271738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756ABFD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33987A5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B4D755E" w14:textId="5B7BB340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059C52B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73B7F0B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3F761AD1" w14:textId="77777777" w:rsidTr="0022234D">
        <w:tc>
          <w:tcPr>
            <w:tcW w:w="1316" w:type="dxa"/>
          </w:tcPr>
          <w:p w14:paraId="06CE772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39BEC51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669C426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13AD0A1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7069F56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2BF8DF8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05A3961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6FC26AC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1086BCB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1C01A3E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05F980F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4FD5C92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619D3AA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579341FF" w14:textId="7B9A1825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4757C98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7FA386C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0CC7D646" w14:textId="77777777" w:rsidTr="0022234D">
        <w:tc>
          <w:tcPr>
            <w:tcW w:w="1316" w:type="dxa"/>
          </w:tcPr>
          <w:p w14:paraId="30EFA97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7544A5B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6595A6B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3929502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00F4152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2EDC22C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4E2E18A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5975DD5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19B9E43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0B7605D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49CB422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15B6AB3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55BB76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BD321EB" w14:textId="67DFF235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0DC8EC0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530BF52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5E1D0649" w14:textId="77777777" w:rsidTr="0022234D">
        <w:tc>
          <w:tcPr>
            <w:tcW w:w="1316" w:type="dxa"/>
          </w:tcPr>
          <w:p w14:paraId="6973E26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1DC1018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1065554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1A85D44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1B2D337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301CDC6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5E40831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6BF2904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5395DC1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3729589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48376FF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11CF46E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3EF7475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57DFBC2C" w14:textId="7A984761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3D42BCE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498067D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0968D096" w14:textId="77777777" w:rsidTr="0022234D">
        <w:tc>
          <w:tcPr>
            <w:tcW w:w="1316" w:type="dxa"/>
          </w:tcPr>
          <w:p w14:paraId="1A87148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Digcomp</w:t>
            </w:r>
            <w:proofErr w:type="spellEnd"/>
          </w:p>
        </w:tc>
        <w:tc>
          <w:tcPr>
            <w:tcW w:w="920" w:type="dxa"/>
          </w:tcPr>
          <w:p w14:paraId="4B2B827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5F38FFF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28C1C1A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2C2E688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0B6DB70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0B12434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56ACEC0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42E81A4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5D448C5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29C936E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274B3BF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3289E3B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0C475D1A" w14:textId="2F783B5B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28CB6C0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5705826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1A738631" w14:textId="77777777" w:rsidTr="0022234D">
        <w:tc>
          <w:tcPr>
            <w:tcW w:w="1316" w:type="dxa"/>
          </w:tcPr>
          <w:p w14:paraId="1516C73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25E434D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3ECCAD2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4D1B3A6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289BA88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769E191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2A35687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5DF5604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297BE68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1147954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0235615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54E3023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61E67C6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23D8F51D" w14:textId="6EF25652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5540310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0543F0A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16ABC468" w14:textId="77777777" w:rsidTr="0022234D">
        <w:tc>
          <w:tcPr>
            <w:tcW w:w="1316" w:type="dxa"/>
          </w:tcPr>
          <w:p w14:paraId="5CEFCBA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7663EAC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7232C7D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212913D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3FE9FFE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0F0A5B7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1B63C05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5CD5C65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10267BB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2F65680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6054F67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67FFAD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0E1BBC4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66C7BCA3" w14:textId="623E60FD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179C969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34B4C9B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3B1FA42D" w14:textId="77777777" w:rsidTr="0022234D">
        <w:tc>
          <w:tcPr>
            <w:tcW w:w="1316" w:type="dxa"/>
          </w:tcPr>
          <w:p w14:paraId="569A897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0198A99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58AE0BD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280A4EF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2E834C3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7E0EC91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1844862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17DADB6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421F234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3F9A45F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1C7B24B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B3D6B3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99E20E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3E46B675" w14:textId="5911C422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39D2770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3468FF8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49F868C0" w14:textId="77777777" w:rsidTr="0022234D">
        <w:tc>
          <w:tcPr>
            <w:tcW w:w="1316" w:type="dxa"/>
          </w:tcPr>
          <w:p w14:paraId="47EA2CC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proofErr w:type="spellStart"/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Entrecomp</w:t>
            </w:r>
            <w:proofErr w:type="spellEnd"/>
          </w:p>
        </w:tc>
        <w:tc>
          <w:tcPr>
            <w:tcW w:w="920" w:type="dxa"/>
          </w:tcPr>
          <w:p w14:paraId="7DC4FE1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0953FDB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76381A3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61534CB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53B29E9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067AAA6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2AE6DC1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75967FE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29B58C1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34CB6F9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7B84167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33A581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55FD38A" w14:textId="625FE0A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1843210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45E053B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76CF04E3" w14:textId="77777777" w:rsidTr="0022234D">
        <w:tc>
          <w:tcPr>
            <w:tcW w:w="1316" w:type="dxa"/>
          </w:tcPr>
          <w:p w14:paraId="59D75C5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35FEB0E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06D651D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670E3B2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27FF70A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0D908BD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7D513ED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30E3F35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33FAACD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32C681D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046FC9A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4F970BF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4BD3788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70B3D554" w14:textId="40530429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3E0BF15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30097B6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7481A44E" w14:textId="77777777" w:rsidTr="0022234D">
        <w:tc>
          <w:tcPr>
            <w:tcW w:w="1316" w:type="dxa"/>
          </w:tcPr>
          <w:p w14:paraId="7EFB71B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0F45B5F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0062D22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6A23BFB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787F6C4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4B69FE5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3C4F36E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45FB34C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5125B5B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2EB87F5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76F9712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5A7816B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6C00481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4C0BD055" w14:textId="0AC2BE04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7C4417A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1DEBA76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3428D913" w14:textId="77777777" w:rsidTr="0022234D">
        <w:tc>
          <w:tcPr>
            <w:tcW w:w="1316" w:type="dxa"/>
          </w:tcPr>
          <w:p w14:paraId="2C8943A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28F4B56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4EE1286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2ED809C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30FB012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2867754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240A1AC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32B207C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72E2368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6B540C2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126305E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7BE6C27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6EFF65A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5EBE3A1F" w14:textId="61D978E2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42C8A5C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00BED61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6A15504B" w14:textId="77777777" w:rsidTr="0022234D">
        <w:tc>
          <w:tcPr>
            <w:tcW w:w="1316" w:type="dxa"/>
          </w:tcPr>
          <w:p w14:paraId="1E1C6CC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43858FC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75E8BA8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7C4A079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3F113D3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1365297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2AF56C1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2440735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57969BC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47E3688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7A2DDC3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4C65BCF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3FE23264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760E1B60" w14:textId="56EC3CB8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163D2A1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2357604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48C561E2" w14:textId="77777777" w:rsidTr="0022234D">
        <w:tc>
          <w:tcPr>
            <w:tcW w:w="1316" w:type="dxa"/>
          </w:tcPr>
          <w:p w14:paraId="4EB6388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3FA40A8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1334DBA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6DDC2E4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32E816A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0CB9319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37AF9D6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67358F4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0CC7102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4BC3953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293F374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7938FE7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08C2827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1A86898D" w14:textId="63B3EE1C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36579EC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235681F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7F9CE825" w14:textId="77777777" w:rsidTr="0022234D">
        <w:tc>
          <w:tcPr>
            <w:tcW w:w="1316" w:type="dxa"/>
          </w:tcPr>
          <w:p w14:paraId="574903E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20" w:type="dxa"/>
          </w:tcPr>
          <w:p w14:paraId="2728795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56C4853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4C37F4D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19B9804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7C79F96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6E61E2A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3C41BCD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40F78F8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74490F3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31D8C80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647DBC4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756C539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46AD01E7" w14:textId="2913BDFD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762EDC6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2A79040B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524549F9" w14:textId="77777777" w:rsidTr="0022234D">
        <w:tc>
          <w:tcPr>
            <w:tcW w:w="1316" w:type="dxa"/>
          </w:tcPr>
          <w:p w14:paraId="4182BE9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Tempi/ore</w:t>
            </w:r>
          </w:p>
        </w:tc>
        <w:tc>
          <w:tcPr>
            <w:tcW w:w="920" w:type="dxa"/>
          </w:tcPr>
          <w:p w14:paraId="4FD6771A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71A40EE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3DDC10A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3E76B53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6B122EA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3394C7A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6DBC7622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720CEB16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74A3AB3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45EB6EE9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740AC11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3B14B48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5B9DED56" w14:textId="57CEFEE0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54A6EAC3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7F754E2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  <w:tr w:rsidR="006658EF" w:rsidRPr="000560F1" w14:paraId="54BC5A96" w14:textId="77777777" w:rsidTr="0022234D">
        <w:tc>
          <w:tcPr>
            <w:tcW w:w="1316" w:type="dxa"/>
          </w:tcPr>
          <w:p w14:paraId="4733BAA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  <w:r w:rsidRPr="000560F1"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  <w:t>Tot.</w:t>
            </w:r>
          </w:p>
        </w:tc>
        <w:tc>
          <w:tcPr>
            <w:tcW w:w="920" w:type="dxa"/>
          </w:tcPr>
          <w:p w14:paraId="268DB4A0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59" w:type="dxa"/>
          </w:tcPr>
          <w:p w14:paraId="25572AEE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94" w:type="dxa"/>
          </w:tcPr>
          <w:p w14:paraId="1C16A6E8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489" w:type="dxa"/>
          </w:tcPr>
          <w:p w14:paraId="2C0DDFD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884" w:type="dxa"/>
          </w:tcPr>
          <w:p w14:paraId="2B50C82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87" w:type="dxa"/>
          </w:tcPr>
          <w:p w14:paraId="551AFE2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0" w:type="dxa"/>
          </w:tcPr>
          <w:p w14:paraId="0794AEF5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03" w:type="dxa"/>
          </w:tcPr>
          <w:p w14:paraId="6E08947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634" w:type="dxa"/>
          </w:tcPr>
          <w:p w14:paraId="5A35750C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32" w:type="dxa"/>
          </w:tcPr>
          <w:p w14:paraId="4FD82E17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996" w:type="dxa"/>
          </w:tcPr>
          <w:p w14:paraId="336D154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3F0C7F3F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726" w:type="dxa"/>
          </w:tcPr>
          <w:p w14:paraId="7AD708DB" w14:textId="245DD6F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121" w:type="dxa"/>
          </w:tcPr>
          <w:p w14:paraId="267BAA41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  <w:tc>
          <w:tcPr>
            <w:tcW w:w="1246" w:type="dxa"/>
          </w:tcPr>
          <w:p w14:paraId="21ABBE9D" w14:textId="77777777" w:rsidR="006658EF" w:rsidRPr="000560F1" w:rsidRDefault="006658EF" w:rsidP="009828EA">
            <w:pPr>
              <w:spacing w:line="240" w:lineRule="auto"/>
              <w:rPr>
                <w:rFonts w:asciiTheme="minorHAnsi" w:eastAsiaTheme="minorHAnsi" w:hAnsiTheme="minorHAnsi" w:cstheme="minorBidi"/>
                <w:kern w:val="2"/>
                <w:lang w:val="it-IT" w:eastAsia="en-US"/>
                <w14:ligatures w14:val="standardContextual"/>
              </w:rPr>
            </w:pPr>
          </w:p>
        </w:tc>
      </w:tr>
    </w:tbl>
    <w:p w14:paraId="58EC0641" w14:textId="77777777" w:rsidR="000560F1" w:rsidRPr="000560F1" w:rsidRDefault="000560F1" w:rsidP="000560F1">
      <w:pPr>
        <w:spacing w:after="160" w:line="259" w:lineRule="auto"/>
        <w:rPr>
          <w:rFonts w:asciiTheme="minorHAnsi" w:eastAsiaTheme="minorHAnsi" w:hAnsiTheme="minorHAnsi" w:cstheme="minorBidi"/>
          <w:kern w:val="2"/>
          <w:lang w:val="it-IT" w:eastAsia="en-US"/>
          <w14:ligatures w14:val="standardContextual"/>
        </w:rPr>
      </w:pPr>
    </w:p>
    <w:bookmarkEnd w:id="0"/>
    <w:p w14:paraId="27F54DAB" w14:textId="77777777" w:rsidR="00061E6E" w:rsidRDefault="00061E6E" w:rsidP="00061E6E">
      <w:r w:rsidRPr="00061E6E">
        <w:rPr>
          <w:sz w:val="20"/>
          <w:szCs w:val="20"/>
        </w:rPr>
        <w:t>Attività curricolari/extracurriculari  comprendono: Uscite e visite didattiche, Viaggi d’istruzione a scopo orientativo, Conferenze/incontri, DDI, progetti di orientamento con esperti/enti , laboratori orientativi, attività STEM</w:t>
      </w:r>
    </w:p>
    <w:p w14:paraId="08B162C8" w14:textId="77777777" w:rsidR="00061E6E" w:rsidRDefault="00061E6E" w:rsidP="00061E6E">
      <w:pPr>
        <w:pStyle w:val="Paragrafoelenco"/>
        <w:numPr>
          <w:ilvl w:val="0"/>
          <w:numId w:val="1"/>
        </w:numPr>
      </w:pPr>
      <w:r>
        <w:t xml:space="preserve">* H. per attività Curriculari   (10 ore di PCTO in orario scolastico curriculare)  </w:t>
      </w:r>
    </w:p>
    <w:p w14:paraId="182734FA" w14:textId="77777777" w:rsidR="00061E6E" w:rsidRDefault="00061E6E" w:rsidP="00061E6E">
      <w:pPr>
        <w:pStyle w:val="Paragrafoelenco"/>
        <w:numPr>
          <w:ilvl w:val="0"/>
          <w:numId w:val="1"/>
        </w:numPr>
      </w:pPr>
      <w:r>
        <w:t xml:space="preserve"> ore di orientamento Universitario</w:t>
      </w:r>
    </w:p>
    <w:p w14:paraId="332815A4" w14:textId="77777777" w:rsidR="00061E6E" w:rsidRDefault="00061E6E" w:rsidP="00061E6E">
      <w:pPr>
        <w:pStyle w:val="Paragrafoelenco"/>
        <w:numPr>
          <w:ilvl w:val="0"/>
          <w:numId w:val="1"/>
        </w:numPr>
      </w:pPr>
      <w:r>
        <w:t xml:space="preserve">   H di educazione civica individuate dalla programmazione curriculare</w:t>
      </w:r>
    </w:p>
    <w:p w14:paraId="23D2FE9C" w14:textId="77777777" w:rsidR="00061E6E" w:rsidRDefault="00061E6E" w:rsidP="00061E6E">
      <w:pPr>
        <w:pStyle w:val="Paragrafoelenco"/>
        <w:numPr>
          <w:ilvl w:val="0"/>
          <w:numId w:val="1"/>
        </w:numPr>
      </w:pPr>
      <w:r>
        <w:t xml:space="preserve">  H ore didattica orientativa divisa tra tutte le materie individuate nella programmazione curriculare </w:t>
      </w:r>
    </w:p>
    <w:p w14:paraId="707E6BD4" w14:textId="77777777" w:rsidR="00061E6E" w:rsidRPr="00273512" w:rsidRDefault="00061E6E" w:rsidP="00061E6E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 w:rsidRPr="00E87040">
        <w:rPr>
          <w:rFonts w:ascii="Times New Roman" w:hAnsi="Times New Roman" w:cs="Times New Roman"/>
        </w:rPr>
        <w:t>Durata del modulo massimo 35 ore. Ogni obiettivo deve essere declinato in conoscenze, abilità e competenze</w:t>
      </w:r>
    </w:p>
    <w:p w14:paraId="380A3F18" w14:textId="77777777" w:rsidR="000560F1" w:rsidRPr="006658EF" w:rsidRDefault="000560F1">
      <w:pPr>
        <w:rPr>
          <w:lang w:val="it-IT"/>
        </w:rPr>
      </w:pPr>
    </w:p>
    <w:sectPr w:rsidR="000560F1" w:rsidRPr="006658EF" w:rsidSect="004F647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67C4"/>
    <w:multiLevelType w:val="hybridMultilevel"/>
    <w:tmpl w:val="7780D908"/>
    <w:lvl w:ilvl="0" w:tplc="A38845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60FB2"/>
    <w:multiLevelType w:val="hybridMultilevel"/>
    <w:tmpl w:val="E23CB8BC"/>
    <w:lvl w:ilvl="0" w:tplc="7E7E41A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901086496">
    <w:abstractNumId w:val="0"/>
  </w:num>
  <w:num w:numId="2" w16cid:durableId="1028065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79"/>
    <w:rsid w:val="000560F1"/>
    <w:rsid w:val="00061E6E"/>
    <w:rsid w:val="00107927"/>
    <w:rsid w:val="00150AD4"/>
    <w:rsid w:val="00273512"/>
    <w:rsid w:val="002F0AC1"/>
    <w:rsid w:val="00366638"/>
    <w:rsid w:val="004F6479"/>
    <w:rsid w:val="00624276"/>
    <w:rsid w:val="006658EF"/>
    <w:rsid w:val="008E2A99"/>
    <w:rsid w:val="009659C7"/>
    <w:rsid w:val="00AC6858"/>
    <w:rsid w:val="00FE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FA65"/>
  <w15:chartTrackingRefBased/>
  <w15:docId w15:val="{BFFC8E6D-10CD-4AB4-88F0-99EBE9D5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60F1"/>
    <w:pPr>
      <w:spacing w:after="0" w:line="276" w:lineRule="auto"/>
    </w:pPr>
    <w:rPr>
      <w:rFonts w:ascii="Arial" w:eastAsia="Arial" w:hAnsi="Arial" w:cs="Arial"/>
      <w:kern w:val="0"/>
      <w:lang w:val="it"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56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it-IT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Rita Lattanzi</dc:creator>
  <cp:keywords/>
  <dc:description/>
  <cp:lastModifiedBy>Maria Rita Lattanzi</cp:lastModifiedBy>
  <cp:revision>4</cp:revision>
  <dcterms:created xsi:type="dcterms:W3CDTF">2023-11-15T17:21:00Z</dcterms:created>
  <dcterms:modified xsi:type="dcterms:W3CDTF">2023-11-16T16:24:00Z</dcterms:modified>
</cp:coreProperties>
</file>