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5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2955925</wp:posOffset>
            </wp:positionH>
            <wp:positionV relativeFrom="paragraph">
              <wp:posOffset>-77469</wp:posOffset>
            </wp:positionV>
            <wp:extent cx="326390" cy="365125"/>
            <wp:effectExtent b="0" l="0" r="0" t="0"/>
            <wp:wrapSquare wrapText="bothSides" distB="0" distT="0" distL="114300" distR="114300"/>
            <wp:docPr descr="Descrizione: Descrizione: http://www.comune.soresina.cr.it/images/stemma-repubblica-italiana.png/image_preview" id="1" name="image1.png"/>
            <a:graphic>
              <a:graphicData uri="http://schemas.openxmlformats.org/drawingml/2006/picture">
                <pic:pic>
                  <pic:nvPicPr>
                    <pic:cNvPr descr="Descrizione: Descrizione: http://www.comune.soresina.cr.it/images/stemma-repubblica-italiana.png/image_preview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65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b w:val="1"/>
          <w:sz w:val="16"/>
          <w:szCs w:val="16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5">
      <w:pPr>
        <w:ind w:left="4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ISTITUTO D’ISTRUZIONE SUPERIORE “PUBLIO ELIO ADRIANO”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Via Giorgio Petrocchi – 00019 TIVOLI (RM)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16"/>
          <w:szCs w:val="16"/>
          <w:rtl w:val="0"/>
        </w:rPr>
        <w:t xml:space="preserve">🕿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06121122545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Sez. Associata Liceo Classico – Via Giorgio Petrocchi, Tivoli Cod. Mecc. </w:t>
      </w:r>
      <w:r w:rsidDel="00000000" w:rsidR="00000000" w:rsidRPr="00000000">
        <w:rPr>
          <w:b w:val="1"/>
          <w:sz w:val="16"/>
          <w:szCs w:val="16"/>
          <w:rtl w:val="0"/>
        </w:rPr>
        <w:t xml:space="preserve">RMPC10401G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4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Sez. Associata Liceo Artistico Via S. Agnese 44, Tivoli Cod. Mecc. </w:t>
      </w:r>
      <w:r w:rsidDel="00000000" w:rsidR="00000000" w:rsidRPr="00000000">
        <w:rPr>
          <w:b w:val="1"/>
          <w:sz w:val="16"/>
          <w:szCs w:val="16"/>
          <w:rtl w:val="0"/>
        </w:rPr>
        <w:t xml:space="preserve">RMSD104015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00"/>
        </w:tabs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Codice fiscale 94065590583 </w:t>
      </w:r>
      <w:r w:rsidDel="00000000" w:rsidR="00000000" w:rsidRPr="00000000">
        <w:rPr>
          <w:rFonts w:ascii="Quattrocento Sans" w:cs="Quattrocento Sans" w:eastAsia="Quattrocento Sans" w:hAnsi="Quattrocento Sans"/>
          <w:sz w:val="16"/>
          <w:szCs w:val="16"/>
          <w:rtl w:val="0"/>
        </w:rPr>
        <w:t xml:space="preserve">🖂</w:t>
      </w:r>
      <w:r w:rsidDel="00000000" w:rsidR="00000000" w:rsidRPr="00000000">
        <w:rPr>
          <w:sz w:val="16"/>
          <w:szCs w:val="16"/>
          <w:rtl w:val="0"/>
        </w:rPr>
        <w:t xml:space="preserve"> rmis104008@istruzione.it   </w:t>
      </w:r>
      <w:r w:rsidDel="00000000" w:rsidR="00000000" w:rsidRPr="00000000">
        <w:rPr>
          <w:rFonts w:ascii="Quattrocento Sans" w:cs="Quattrocento Sans" w:eastAsia="Quattrocento Sans" w:hAnsi="Quattrocento Sans"/>
          <w:sz w:val="16"/>
          <w:szCs w:val="16"/>
          <w:rtl w:val="0"/>
        </w:rPr>
        <w:t xml:space="preserve">🖂</w:t>
      </w:r>
      <w:r w:rsidDel="00000000" w:rsidR="00000000" w:rsidRPr="00000000">
        <w:rPr>
          <w:sz w:val="16"/>
          <w:szCs w:val="16"/>
          <w:rtl w:val="0"/>
        </w:rPr>
        <w:t xml:space="preserve"> rmis104008@pec.istruzione.it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ATTIVITA’ DIDATTICA ORIENTAMENTO EXTRACURRICOLARE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CLASSE____________LICEO _____________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Anno Scolastico ________________</w:t>
      </w:r>
    </w:p>
    <w:p w:rsidR="00000000" w:rsidDel="00000000" w:rsidP="00000000" w:rsidRDefault="00000000" w:rsidRPr="00000000" w14:paraId="00000010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USCITA DIDATTICA</w:t>
      </w:r>
      <w:r w:rsidDel="00000000" w:rsidR="00000000" w:rsidRPr="00000000">
        <w:rPr>
          <w:sz w:val="28"/>
          <w:szCs w:val="28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DATA</w:t>
      </w:r>
      <w:r w:rsidDel="00000000" w:rsidR="00000000" w:rsidRPr="00000000">
        <w:rPr>
          <w:sz w:val="28"/>
          <w:szCs w:val="28"/>
          <w:rtl w:val="0"/>
        </w:rPr>
        <w:t xml:space="preserve">:__________________________________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ORE</w:t>
      </w:r>
      <w:r w:rsidDel="00000000" w:rsidR="00000000" w:rsidRPr="00000000">
        <w:rPr>
          <w:sz w:val="28"/>
          <w:szCs w:val="28"/>
          <w:rtl w:val="0"/>
        </w:rPr>
        <w:t xml:space="preserve">______________________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Referente/i :</w:t>
      </w:r>
      <w:r w:rsidDel="00000000" w:rsidR="00000000" w:rsidRPr="00000000">
        <w:rPr>
          <w:sz w:val="28"/>
          <w:szCs w:val="28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Località ed itinerario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tbl>
      <w:tblPr>
        <w:tblStyle w:val="Table1"/>
        <w:tblW w:w="9856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6"/>
        <w:tblGridChange w:id="0">
          <w:tblGrid>
            <w:gridCol w:w="9856"/>
          </w:tblGrid>
        </w:tblGridChange>
      </w:tblGrid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Finalità orientative- obiettivi didattico - culturali:</w:t>
      </w:r>
      <w:r w:rsidDel="00000000" w:rsidR="00000000" w:rsidRPr="00000000">
        <w:rPr>
          <w:rtl w:val="0"/>
        </w:rPr>
      </w:r>
    </w:p>
    <w:tbl>
      <w:tblPr>
        <w:tblStyle w:val="Table2"/>
        <w:tblW w:w="9856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6"/>
        <w:tblGridChange w:id="0">
          <w:tblGrid>
            <w:gridCol w:w="9856"/>
          </w:tblGrid>
        </w:tblGridChange>
      </w:tblGrid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Competenze: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Materie coinvolte: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Alunni assenti</w:t>
      </w:r>
    </w:p>
    <w:tbl>
      <w:tblPr>
        <w:tblStyle w:val="Table3"/>
        <w:tblW w:w="9856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6"/>
        <w:tblGridChange w:id="0">
          <w:tblGrid>
            <w:gridCol w:w="985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94" w:top="567" w:left="1140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/>
  <w:font w:name="Open Sans ExtraBold"/>
  <w:font w:name="Quattrocento San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